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9D" w:rsidRPr="0095689D" w:rsidRDefault="0095689D" w:rsidP="0095689D">
      <w:pPr>
        <w:ind w:hanging="1417"/>
        <w:jc w:val="center"/>
        <w:rPr>
          <w:rFonts w:ascii="Arial" w:hAnsi="Arial" w:cs="Arial"/>
          <w:b/>
          <w:noProof/>
          <w:sz w:val="72"/>
          <w:szCs w:val="72"/>
          <w:lang w:eastAsia="nl-NL"/>
        </w:rPr>
      </w:pPr>
      <w:bookmarkStart w:id="0" w:name="_GoBack"/>
      <w:bookmarkEnd w:id="0"/>
      <w:r w:rsidRPr="0095689D">
        <w:rPr>
          <w:rFonts w:ascii="Arial" w:hAnsi="Arial" w:cs="Arial"/>
          <w:b/>
          <w:noProof/>
          <w:color w:val="5F497A" w:themeColor="accent4" w:themeShade="BF"/>
          <w:sz w:val="72"/>
          <w:szCs w:val="72"/>
          <w:lang w:eastAsia="nl-NL"/>
        </w:rPr>
        <w:drawing>
          <wp:anchor distT="0" distB="0" distL="114300" distR="114300" simplePos="0" relativeHeight="251658240" behindDoc="1" locked="0" layoutInCell="1" allowOverlap="1" wp14:anchorId="3EE5C02F" wp14:editId="0F0A8EAA">
            <wp:simplePos x="0" y="0"/>
            <wp:positionH relativeFrom="column">
              <wp:posOffset>-1100544</wp:posOffset>
            </wp:positionH>
            <wp:positionV relativeFrom="paragraph">
              <wp:posOffset>-1500741</wp:posOffset>
            </wp:positionV>
            <wp:extent cx="7567930" cy="11972925"/>
            <wp:effectExtent l="0" t="0" r="0" b="9525"/>
            <wp:wrapNone/>
            <wp:docPr id="2" name="Afbeelding 2" descr="K:\PROJECTEN\18 OOV (openbare orde en veiligheid)\18PEhelmond\Foto's\Bord - bijg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EN\18 OOV (openbare orde en veiligheid)\18PEhelmond\Foto's\Bord - bijgewerk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930" cy="1197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89D" w:rsidRPr="0095689D" w:rsidRDefault="0095689D" w:rsidP="0095689D">
      <w:pPr>
        <w:ind w:hanging="1417"/>
        <w:jc w:val="center"/>
        <w:rPr>
          <w:rFonts w:ascii="Arial" w:hAnsi="Arial" w:cs="Arial"/>
          <w:b/>
          <w:noProof/>
          <w:color w:val="403152" w:themeColor="accent4" w:themeShade="80"/>
          <w:sz w:val="72"/>
          <w:szCs w:val="72"/>
          <w:lang w:eastAsia="nl-NL"/>
        </w:rPr>
      </w:pPr>
    </w:p>
    <w:p w:rsidR="000100C9" w:rsidRPr="00306DCF" w:rsidRDefault="000100C9" w:rsidP="0095689D">
      <w:pPr>
        <w:ind w:hanging="1417"/>
        <w:jc w:val="center"/>
        <w:rPr>
          <w:rFonts w:ascii="Arial" w:hAnsi="Arial" w:cs="Arial"/>
          <w:b/>
          <w:sz w:val="72"/>
          <w:szCs w:val="72"/>
        </w:rPr>
      </w:pPr>
    </w:p>
    <w:p w:rsidR="00822AD1" w:rsidRPr="00306DCF" w:rsidRDefault="00822AD1">
      <w:pPr>
        <w:jc w:val="center"/>
        <w:rPr>
          <w:rFonts w:ascii="Arial" w:hAnsi="Arial" w:cs="Arial"/>
          <w:b/>
          <w:sz w:val="20"/>
          <w:szCs w:val="20"/>
        </w:rPr>
      </w:pPr>
    </w:p>
    <w:p w:rsidR="0095689D" w:rsidRDefault="0095689D">
      <w:pPr>
        <w:rPr>
          <w:rFonts w:ascii="Arial" w:hAnsi="Arial" w:cs="Arial"/>
          <w:b/>
          <w:sz w:val="20"/>
          <w:szCs w:val="20"/>
        </w:rPr>
      </w:pPr>
    </w:p>
    <w:p w:rsidR="0095689D" w:rsidRDefault="0095689D">
      <w:pPr>
        <w:rPr>
          <w:rFonts w:ascii="Arial" w:hAnsi="Arial" w:cs="Arial"/>
          <w:b/>
          <w:sz w:val="20"/>
          <w:szCs w:val="20"/>
        </w:rPr>
      </w:pPr>
    </w:p>
    <w:p w:rsidR="0095689D" w:rsidRDefault="0095689D">
      <w:pPr>
        <w:rPr>
          <w:rFonts w:ascii="Arial" w:hAnsi="Arial" w:cs="Arial"/>
          <w:b/>
          <w:sz w:val="20"/>
          <w:szCs w:val="20"/>
        </w:rPr>
      </w:pPr>
    </w:p>
    <w:p w:rsidR="0095689D" w:rsidRDefault="0095689D">
      <w:pPr>
        <w:rPr>
          <w:rFonts w:ascii="Arial" w:hAnsi="Arial" w:cs="Arial"/>
          <w:b/>
          <w:sz w:val="20"/>
          <w:szCs w:val="20"/>
        </w:rPr>
      </w:pPr>
    </w:p>
    <w:p w:rsidR="0095689D" w:rsidRDefault="0095689D">
      <w:pPr>
        <w:rPr>
          <w:rFonts w:ascii="Arial" w:hAnsi="Arial" w:cs="Arial"/>
          <w:b/>
          <w:sz w:val="20"/>
          <w:szCs w:val="20"/>
        </w:rPr>
      </w:pPr>
    </w:p>
    <w:p w:rsidR="0095689D" w:rsidRDefault="0095689D">
      <w:pPr>
        <w:rPr>
          <w:rFonts w:ascii="Arial" w:hAnsi="Arial" w:cs="Arial"/>
          <w:b/>
          <w:sz w:val="20"/>
          <w:szCs w:val="20"/>
        </w:rPr>
      </w:pPr>
    </w:p>
    <w:p w:rsidR="0095689D" w:rsidRDefault="0095689D">
      <w:pPr>
        <w:rPr>
          <w:rFonts w:ascii="Arial" w:hAnsi="Arial" w:cs="Arial"/>
          <w:b/>
          <w:sz w:val="20"/>
          <w:szCs w:val="20"/>
        </w:rPr>
      </w:pPr>
    </w:p>
    <w:p w:rsidR="0095689D" w:rsidRDefault="0095689D">
      <w:pPr>
        <w:rPr>
          <w:rFonts w:ascii="Arial" w:hAnsi="Arial" w:cs="Arial"/>
          <w:b/>
          <w:sz w:val="20"/>
          <w:szCs w:val="20"/>
        </w:rPr>
      </w:pPr>
    </w:p>
    <w:p w:rsidR="0095689D" w:rsidRDefault="0095689D">
      <w:pPr>
        <w:rPr>
          <w:rFonts w:ascii="Arial" w:hAnsi="Arial" w:cs="Arial"/>
          <w:b/>
          <w:sz w:val="20"/>
          <w:szCs w:val="20"/>
        </w:rPr>
      </w:pPr>
    </w:p>
    <w:p w:rsidR="0095689D" w:rsidRDefault="0095689D">
      <w:pPr>
        <w:rPr>
          <w:rFonts w:ascii="Arial" w:hAnsi="Arial" w:cs="Arial"/>
          <w:b/>
          <w:sz w:val="20"/>
          <w:szCs w:val="20"/>
        </w:rPr>
      </w:pPr>
    </w:p>
    <w:p w:rsidR="00BE2A24" w:rsidRDefault="00BE2A24">
      <w:pPr>
        <w:rPr>
          <w:rFonts w:ascii="Arial" w:hAnsi="Arial" w:cs="Arial"/>
          <w:b/>
          <w:noProof/>
          <w:color w:val="5F497A" w:themeColor="accent4" w:themeShade="BF"/>
          <w:sz w:val="52"/>
          <w:szCs w:val="52"/>
          <w:lang w:eastAsia="nl-NL"/>
        </w:rPr>
      </w:pPr>
    </w:p>
    <w:p w:rsidR="00BE2A24" w:rsidRDefault="00BE2A24">
      <w:pPr>
        <w:rPr>
          <w:rFonts w:ascii="Arial" w:hAnsi="Arial" w:cs="Arial"/>
          <w:b/>
          <w:noProof/>
          <w:color w:val="5F497A" w:themeColor="accent4" w:themeShade="BF"/>
          <w:sz w:val="52"/>
          <w:szCs w:val="52"/>
          <w:lang w:eastAsia="nl-NL"/>
        </w:rPr>
      </w:pPr>
    </w:p>
    <w:p w:rsidR="00BE2A24" w:rsidRDefault="00BE2A24">
      <w:pPr>
        <w:rPr>
          <w:rFonts w:ascii="Arial" w:hAnsi="Arial" w:cs="Arial"/>
          <w:b/>
          <w:noProof/>
          <w:color w:val="5F497A" w:themeColor="accent4" w:themeShade="BF"/>
          <w:sz w:val="52"/>
          <w:szCs w:val="52"/>
          <w:lang w:eastAsia="nl-NL"/>
        </w:rPr>
      </w:pPr>
    </w:p>
    <w:p w:rsidR="0095689D" w:rsidRPr="00BE2A24" w:rsidRDefault="0095689D" w:rsidP="00BE2A24">
      <w:pPr>
        <w:jc w:val="center"/>
        <w:rPr>
          <w:rFonts w:ascii="Arial" w:hAnsi="Arial" w:cs="Arial"/>
          <w:b/>
          <w:noProof/>
          <w:color w:val="FFFFFF" w:themeColor="background1"/>
          <w:sz w:val="52"/>
          <w:szCs w:val="52"/>
          <w:lang w:eastAsia="nl-NL"/>
        </w:rPr>
      </w:pPr>
      <w:r w:rsidRPr="00BE2A24">
        <w:rPr>
          <w:rFonts w:ascii="Arial" w:hAnsi="Arial" w:cs="Arial"/>
          <w:b/>
          <w:noProof/>
          <w:color w:val="FFFFFF" w:themeColor="background1"/>
          <w:sz w:val="52"/>
          <w:szCs w:val="52"/>
          <w:lang w:eastAsia="nl-NL"/>
        </w:rPr>
        <w:t>Visie en beleidskader cameratoezicht Helmond</w:t>
      </w:r>
    </w:p>
    <w:p w:rsidR="0095689D" w:rsidRPr="00BE2A24" w:rsidRDefault="0095689D" w:rsidP="00BE2A24">
      <w:pPr>
        <w:jc w:val="center"/>
        <w:rPr>
          <w:rFonts w:ascii="Arial" w:hAnsi="Arial" w:cs="Arial"/>
          <w:b/>
          <w:color w:val="FFFFFF" w:themeColor="background1"/>
          <w:sz w:val="20"/>
          <w:szCs w:val="20"/>
        </w:rPr>
      </w:pPr>
      <w:r w:rsidRPr="00BE2A24">
        <w:rPr>
          <w:rFonts w:ascii="Arial" w:hAnsi="Arial" w:cs="Arial"/>
          <w:b/>
          <w:noProof/>
          <w:color w:val="FFFFFF" w:themeColor="background1"/>
          <w:sz w:val="52"/>
          <w:szCs w:val="52"/>
          <w:lang w:eastAsia="nl-NL"/>
        </w:rPr>
        <w:t>2015 - 2018</w:t>
      </w:r>
    </w:p>
    <w:p w:rsidR="0098527E" w:rsidRDefault="0098527E">
      <w:pPr>
        <w:rPr>
          <w:rFonts w:ascii="Arial" w:hAnsi="Arial" w:cs="Arial"/>
          <w:b/>
          <w:sz w:val="20"/>
          <w:szCs w:val="20"/>
        </w:rPr>
      </w:pPr>
      <w:r>
        <w:rPr>
          <w:rFonts w:ascii="Arial" w:hAnsi="Arial" w:cs="Arial"/>
          <w:b/>
          <w:sz w:val="20"/>
          <w:szCs w:val="20"/>
        </w:rPr>
        <w:br w:type="page"/>
      </w:r>
    </w:p>
    <w:p w:rsidR="00822AD1" w:rsidRPr="00BB1BC0" w:rsidRDefault="00822AD1" w:rsidP="00D45FAE">
      <w:pPr>
        <w:pStyle w:val="Lijstalinea"/>
        <w:numPr>
          <w:ilvl w:val="0"/>
          <w:numId w:val="1"/>
        </w:numPr>
        <w:ind w:left="0" w:hanging="284"/>
        <w:rPr>
          <w:rFonts w:ascii="Arial" w:hAnsi="Arial" w:cs="Arial"/>
          <w:b/>
          <w:color w:val="FF0000"/>
          <w:sz w:val="28"/>
          <w:szCs w:val="28"/>
        </w:rPr>
      </w:pPr>
      <w:r w:rsidRPr="00BB1BC0">
        <w:rPr>
          <w:rFonts w:ascii="Arial" w:hAnsi="Arial" w:cs="Arial"/>
          <w:b/>
          <w:color w:val="FF0000"/>
          <w:sz w:val="28"/>
          <w:szCs w:val="28"/>
        </w:rPr>
        <w:lastRenderedPageBreak/>
        <w:t>Inleiding</w:t>
      </w:r>
    </w:p>
    <w:p w:rsidR="00822AD1" w:rsidRDefault="00F740A8" w:rsidP="003E6618">
      <w:pPr>
        <w:spacing w:after="0" w:line="300" w:lineRule="atLeast"/>
        <w:rPr>
          <w:rFonts w:ascii="Arial" w:hAnsi="Arial" w:cs="Arial"/>
          <w:sz w:val="20"/>
          <w:szCs w:val="20"/>
        </w:rPr>
      </w:pPr>
      <w:r w:rsidRPr="00306DCF">
        <w:rPr>
          <w:rFonts w:ascii="Arial" w:hAnsi="Arial" w:cs="Arial"/>
          <w:sz w:val="20"/>
          <w:szCs w:val="20"/>
        </w:rPr>
        <w:t xml:space="preserve">De belangrijkste conclusie uit de </w:t>
      </w:r>
      <w:proofErr w:type="spellStart"/>
      <w:r w:rsidRPr="00306DCF">
        <w:rPr>
          <w:rFonts w:ascii="Arial" w:hAnsi="Arial" w:cs="Arial"/>
          <w:sz w:val="20"/>
          <w:szCs w:val="20"/>
        </w:rPr>
        <w:t>quickscan</w:t>
      </w:r>
      <w:proofErr w:type="spellEnd"/>
      <w:r w:rsidRPr="00306DCF">
        <w:rPr>
          <w:rFonts w:ascii="Arial" w:hAnsi="Arial" w:cs="Arial"/>
          <w:sz w:val="20"/>
          <w:szCs w:val="20"/>
        </w:rPr>
        <w:t xml:space="preserve"> cameratoezicht (DSP-groep, 10 april 2014)  </w:t>
      </w:r>
      <w:r w:rsidR="00B8388B">
        <w:rPr>
          <w:rFonts w:ascii="Arial" w:hAnsi="Arial" w:cs="Arial"/>
          <w:sz w:val="20"/>
          <w:szCs w:val="20"/>
        </w:rPr>
        <w:t xml:space="preserve">is </w:t>
      </w:r>
      <w:r w:rsidRPr="00306DCF">
        <w:rPr>
          <w:rFonts w:ascii="Arial" w:hAnsi="Arial" w:cs="Arial"/>
          <w:sz w:val="20"/>
          <w:szCs w:val="20"/>
        </w:rPr>
        <w:t>dat een visie voor het cameratoezicht ontbreekt in de gemeente Helmond. Omdat er geen visie is</w:t>
      </w:r>
      <w:r w:rsidR="00BE2A24">
        <w:rPr>
          <w:rFonts w:ascii="Arial" w:hAnsi="Arial" w:cs="Arial"/>
          <w:sz w:val="20"/>
          <w:szCs w:val="20"/>
        </w:rPr>
        <w:t>,</w:t>
      </w:r>
      <w:r w:rsidRPr="00306DCF">
        <w:rPr>
          <w:rFonts w:ascii="Arial" w:hAnsi="Arial" w:cs="Arial"/>
          <w:sz w:val="20"/>
          <w:szCs w:val="20"/>
        </w:rPr>
        <w:t xml:space="preserve"> ontbreekt een beleidskader waarin bepaald is hoe er met het cameratoezicht omgegaan wordt (doelen, plaatsen, projectorganisatie). Hierdoor </w:t>
      </w:r>
      <w:r w:rsidR="00B8388B">
        <w:rPr>
          <w:rFonts w:ascii="Arial" w:hAnsi="Arial" w:cs="Arial"/>
          <w:sz w:val="20"/>
          <w:szCs w:val="20"/>
        </w:rPr>
        <w:t>is</w:t>
      </w:r>
      <w:r w:rsidR="00B8388B" w:rsidRPr="00306DCF">
        <w:rPr>
          <w:rFonts w:ascii="Arial" w:hAnsi="Arial" w:cs="Arial"/>
          <w:sz w:val="20"/>
          <w:szCs w:val="20"/>
        </w:rPr>
        <w:t xml:space="preserve"> </w:t>
      </w:r>
      <w:r w:rsidRPr="00306DCF">
        <w:rPr>
          <w:rFonts w:ascii="Arial" w:hAnsi="Arial" w:cs="Arial"/>
          <w:sz w:val="20"/>
          <w:szCs w:val="20"/>
        </w:rPr>
        <w:t xml:space="preserve">er geen overeenstemming over wanneer </w:t>
      </w:r>
      <w:r w:rsidR="00863B6D" w:rsidRPr="00306DCF">
        <w:rPr>
          <w:rFonts w:ascii="Arial" w:hAnsi="Arial" w:cs="Arial"/>
          <w:sz w:val="20"/>
          <w:szCs w:val="20"/>
        </w:rPr>
        <w:t>camera’s ge</w:t>
      </w:r>
      <w:r w:rsidRPr="00306DCF">
        <w:rPr>
          <w:rFonts w:ascii="Arial" w:hAnsi="Arial" w:cs="Arial"/>
          <w:sz w:val="20"/>
          <w:szCs w:val="20"/>
        </w:rPr>
        <w:t>plaats</w:t>
      </w:r>
      <w:r w:rsidR="00863B6D" w:rsidRPr="00306DCF">
        <w:rPr>
          <w:rFonts w:ascii="Arial" w:hAnsi="Arial" w:cs="Arial"/>
          <w:sz w:val="20"/>
          <w:szCs w:val="20"/>
        </w:rPr>
        <w:t xml:space="preserve">t </w:t>
      </w:r>
      <w:r w:rsidRPr="00306DCF">
        <w:rPr>
          <w:rFonts w:ascii="Arial" w:hAnsi="Arial" w:cs="Arial"/>
          <w:sz w:val="20"/>
          <w:szCs w:val="20"/>
        </w:rPr>
        <w:t>of verwijder</w:t>
      </w:r>
      <w:r w:rsidR="00863B6D" w:rsidRPr="00306DCF">
        <w:rPr>
          <w:rFonts w:ascii="Arial" w:hAnsi="Arial" w:cs="Arial"/>
          <w:sz w:val="20"/>
          <w:szCs w:val="20"/>
        </w:rPr>
        <w:t xml:space="preserve">d worden en </w:t>
      </w:r>
      <w:r w:rsidRPr="00306DCF">
        <w:rPr>
          <w:rFonts w:ascii="Arial" w:hAnsi="Arial" w:cs="Arial"/>
          <w:sz w:val="20"/>
          <w:szCs w:val="20"/>
        </w:rPr>
        <w:t xml:space="preserve">daardoor groeit het aantal camera’s gestaag. </w:t>
      </w:r>
      <w:r w:rsidR="00863B6D" w:rsidRPr="00306DCF">
        <w:rPr>
          <w:rFonts w:ascii="Arial" w:hAnsi="Arial" w:cs="Arial"/>
          <w:sz w:val="20"/>
          <w:szCs w:val="20"/>
        </w:rPr>
        <w:t>In dit document schetsen we een kader voor cameratoezicht in Helmond.</w:t>
      </w:r>
    </w:p>
    <w:p w:rsidR="009F22E5" w:rsidRDefault="009F22E5" w:rsidP="003E6618">
      <w:pPr>
        <w:spacing w:after="0" w:line="300" w:lineRule="atLeast"/>
        <w:rPr>
          <w:rFonts w:ascii="Arial" w:hAnsi="Arial" w:cs="Arial"/>
          <w:sz w:val="20"/>
          <w:szCs w:val="20"/>
        </w:rPr>
      </w:pPr>
    </w:p>
    <w:p w:rsidR="009F22E5" w:rsidRPr="00D45FAE" w:rsidRDefault="009F22E5" w:rsidP="003E6618">
      <w:pPr>
        <w:spacing w:after="0" w:line="300" w:lineRule="atLeast"/>
        <w:rPr>
          <w:rFonts w:ascii="Arial" w:hAnsi="Arial" w:cs="Arial"/>
          <w:i/>
          <w:sz w:val="20"/>
          <w:szCs w:val="20"/>
        </w:rPr>
      </w:pPr>
      <w:r w:rsidRPr="00D45FAE">
        <w:rPr>
          <w:rFonts w:ascii="Arial" w:hAnsi="Arial" w:cs="Arial"/>
          <w:i/>
          <w:sz w:val="20"/>
          <w:szCs w:val="20"/>
        </w:rPr>
        <w:t>Totst</w:t>
      </w:r>
      <w:r w:rsidR="00D45FAE" w:rsidRPr="00D45FAE">
        <w:rPr>
          <w:rFonts w:ascii="Arial" w:hAnsi="Arial" w:cs="Arial"/>
          <w:i/>
          <w:sz w:val="20"/>
          <w:szCs w:val="20"/>
        </w:rPr>
        <w:t>andkoming van de visie</w:t>
      </w:r>
    </w:p>
    <w:p w:rsidR="00D45FAE" w:rsidRDefault="00D45FAE" w:rsidP="003E6618">
      <w:pPr>
        <w:spacing w:after="0" w:line="300" w:lineRule="atLeast"/>
        <w:rPr>
          <w:rFonts w:ascii="Arial" w:hAnsi="Arial" w:cs="Arial"/>
          <w:sz w:val="20"/>
          <w:szCs w:val="20"/>
        </w:rPr>
      </w:pPr>
      <w:r>
        <w:rPr>
          <w:rFonts w:ascii="Arial" w:hAnsi="Arial" w:cs="Arial"/>
          <w:sz w:val="20"/>
          <w:szCs w:val="20"/>
        </w:rPr>
        <w:t>Deze visie is in opdracht van de burgemeester opgesteld. Het proces van totstandkoming is begeleid door onderzoeks- en adviesbureau DSP-groep en bestond uit de volgende stappen:</w:t>
      </w:r>
    </w:p>
    <w:p w:rsidR="00D45FAE" w:rsidRDefault="00D45FAE" w:rsidP="00D45FAE">
      <w:pPr>
        <w:pStyle w:val="Lijstalinea"/>
        <w:numPr>
          <w:ilvl w:val="0"/>
          <w:numId w:val="27"/>
        </w:numPr>
        <w:spacing w:after="0" w:line="300" w:lineRule="atLeast"/>
        <w:rPr>
          <w:rFonts w:ascii="Arial" w:hAnsi="Arial" w:cs="Arial"/>
          <w:sz w:val="20"/>
          <w:szCs w:val="20"/>
        </w:rPr>
      </w:pPr>
      <w:r>
        <w:rPr>
          <w:rFonts w:ascii="Arial" w:hAnsi="Arial" w:cs="Arial"/>
          <w:sz w:val="20"/>
          <w:szCs w:val="20"/>
        </w:rPr>
        <w:t>Ambtelijke voorbereiding</w:t>
      </w:r>
    </w:p>
    <w:p w:rsidR="00D45FAE" w:rsidRDefault="00D45FAE" w:rsidP="00D45FAE">
      <w:pPr>
        <w:pStyle w:val="Lijstalinea"/>
        <w:numPr>
          <w:ilvl w:val="0"/>
          <w:numId w:val="27"/>
        </w:numPr>
        <w:spacing w:after="0" w:line="300" w:lineRule="atLeast"/>
        <w:rPr>
          <w:rFonts w:ascii="Arial" w:hAnsi="Arial" w:cs="Arial"/>
          <w:sz w:val="20"/>
          <w:szCs w:val="20"/>
        </w:rPr>
      </w:pPr>
      <w:r>
        <w:rPr>
          <w:rFonts w:ascii="Arial" w:hAnsi="Arial" w:cs="Arial"/>
          <w:sz w:val="20"/>
          <w:szCs w:val="20"/>
        </w:rPr>
        <w:t xml:space="preserve">Twee bijeenkomsten </w:t>
      </w:r>
      <w:r w:rsidR="009F29A0">
        <w:rPr>
          <w:rFonts w:ascii="Arial" w:hAnsi="Arial" w:cs="Arial"/>
          <w:sz w:val="20"/>
          <w:szCs w:val="20"/>
        </w:rPr>
        <w:t>met fractievoorzitters</w:t>
      </w:r>
      <w:r w:rsidR="00184D29">
        <w:rPr>
          <w:rFonts w:ascii="Arial" w:hAnsi="Arial" w:cs="Arial"/>
          <w:sz w:val="20"/>
          <w:szCs w:val="20"/>
        </w:rPr>
        <w:t xml:space="preserve"> van de raad</w:t>
      </w:r>
      <w:r w:rsidR="009F29A0">
        <w:rPr>
          <w:rFonts w:ascii="Arial" w:hAnsi="Arial" w:cs="Arial"/>
          <w:sz w:val="20"/>
          <w:szCs w:val="20"/>
        </w:rPr>
        <w:t xml:space="preserve"> (informeren en raadplegen)</w:t>
      </w:r>
    </w:p>
    <w:p w:rsidR="00184D29" w:rsidRDefault="009F29A0" w:rsidP="00184D29">
      <w:pPr>
        <w:pStyle w:val="Lijstalinea"/>
        <w:numPr>
          <w:ilvl w:val="0"/>
          <w:numId w:val="27"/>
        </w:numPr>
        <w:spacing w:after="0" w:line="300" w:lineRule="atLeast"/>
        <w:rPr>
          <w:rFonts w:ascii="Arial" w:hAnsi="Arial" w:cs="Arial"/>
          <w:sz w:val="20"/>
          <w:szCs w:val="20"/>
        </w:rPr>
      </w:pPr>
      <w:r>
        <w:rPr>
          <w:rFonts w:ascii="Arial" w:hAnsi="Arial" w:cs="Arial"/>
          <w:sz w:val="20"/>
          <w:szCs w:val="20"/>
        </w:rPr>
        <w:t>Een bijeenkomst met het College</w:t>
      </w:r>
      <w:r w:rsidR="00184D29">
        <w:rPr>
          <w:rFonts w:ascii="Arial" w:hAnsi="Arial" w:cs="Arial"/>
          <w:sz w:val="20"/>
          <w:szCs w:val="20"/>
        </w:rPr>
        <w:t xml:space="preserve"> (informeren en raadplegen)</w:t>
      </w:r>
    </w:p>
    <w:p w:rsidR="009F29A0" w:rsidRDefault="00184D29" w:rsidP="00D45FAE">
      <w:pPr>
        <w:pStyle w:val="Lijstalinea"/>
        <w:numPr>
          <w:ilvl w:val="0"/>
          <w:numId w:val="27"/>
        </w:numPr>
        <w:spacing w:after="0" w:line="300" w:lineRule="atLeast"/>
        <w:rPr>
          <w:rFonts w:ascii="Arial" w:hAnsi="Arial" w:cs="Arial"/>
          <w:sz w:val="20"/>
          <w:szCs w:val="20"/>
        </w:rPr>
      </w:pPr>
      <w:r>
        <w:rPr>
          <w:rFonts w:ascii="Arial" w:hAnsi="Arial" w:cs="Arial"/>
          <w:sz w:val="20"/>
          <w:szCs w:val="20"/>
        </w:rPr>
        <w:t>Ambtelijke uitwerking</w:t>
      </w:r>
    </w:p>
    <w:p w:rsidR="00F06571" w:rsidRDefault="00F06571" w:rsidP="00F06571">
      <w:pPr>
        <w:pStyle w:val="Lijstalinea"/>
        <w:numPr>
          <w:ilvl w:val="0"/>
          <w:numId w:val="27"/>
        </w:numPr>
        <w:spacing w:after="0" w:line="300" w:lineRule="atLeast"/>
        <w:rPr>
          <w:rFonts w:ascii="Arial" w:hAnsi="Arial" w:cs="Arial"/>
          <w:sz w:val="20"/>
          <w:szCs w:val="20"/>
        </w:rPr>
      </w:pPr>
      <w:r>
        <w:rPr>
          <w:rFonts w:ascii="Arial" w:hAnsi="Arial" w:cs="Arial"/>
          <w:sz w:val="20"/>
          <w:szCs w:val="20"/>
        </w:rPr>
        <w:t>Presentatie (opiniërend</w:t>
      </w:r>
      <w:r w:rsidRPr="008D6B12">
        <w:rPr>
          <w:rFonts w:ascii="Arial" w:hAnsi="Arial" w:cs="Arial"/>
          <w:sz w:val="20"/>
          <w:szCs w:val="20"/>
        </w:rPr>
        <w:t>)  in de Commissie Bestuur en Economie</w:t>
      </w:r>
    </w:p>
    <w:p w:rsidR="00C97F21" w:rsidRPr="00F06571" w:rsidRDefault="00C97F21" w:rsidP="00C97F21">
      <w:pPr>
        <w:numPr>
          <w:ilvl w:val="0"/>
          <w:numId w:val="27"/>
        </w:numPr>
        <w:spacing w:after="0" w:line="300" w:lineRule="atLeast"/>
        <w:rPr>
          <w:rFonts w:ascii="Arial" w:hAnsi="Arial" w:cs="Arial"/>
          <w:sz w:val="20"/>
          <w:szCs w:val="20"/>
        </w:rPr>
      </w:pPr>
      <w:r w:rsidRPr="00F06571">
        <w:rPr>
          <w:rFonts w:ascii="Arial" w:hAnsi="Arial" w:cs="Arial"/>
          <w:sz w:val="20"/>
          <w:szCs w:val="20"/>
        </w:rPr>
        <w:t xml:space="preserve">Vaststelling burgemeester </w:t>
      </w:r>
      <w:r>
        <w:rPr>
          <w:rFonts w:ascii="Arial" w:hAnsi="Arial" w:cs="Arial"/>
          <w:sz w:val="20"/>
          <w:szCs w:val="20"/>
        </w:rPr>
        <w:t>(29 juni)</w:t>
      </w:r>
    </w:p>
    <w:p w:rsidR="00392185" w:rsidRPr="00C97F21" w:rsidRDefault="00392185" w:rsidP="00C97F21">
      <w:pPr>
        <w:pStyle w:val="Lijstalinea"/>
        <w:spacing w:after="0" w:line="300" w:lineRule="atLeast"/>
        <w:rPr>
          <w:rFonts w:ascii="Arial" w:hAnsi="Arial" w:cs="Arial"/>
          <w:sz w:val="20"/>
          <w:szCs w:val="20"/>
        </w:rPr>
      </w:pPr>
    </w:p>
    <w:p w:rsidR="00184D29" w:rsidRDefault="00184D29" w:rsidP="00184D29">
      <w:pPr>
        <w:spacing w:after="0" w:line="300" w:lineRule="atLeast"/>
        <w:rPr>
          <w:rFonts w:ascii="Arial" w:hAnsi="Arial" w:cs="Arial"/>
          <w:sz w:val="20"/>
          <w:szCs w:val="20"/>
        </w:rPr>
      </w:pPr>
      <w:r>
        <w:rPr>
          <w:rFonts w:ascii="Arial" w:hAnsi="Arial" w:cs="Arial"/>
          <w:sz w:val="20"/>
          <w:szCs w:val="20"/>
        </w:rPr>
        <w:t>De volgende stappen in het proces zijn:</w:t>
      </w:r>
    </w:p>
    <w:p w:rsidR="00F06571" w:rsidRPr="00F06571" w:rsidRDefault="00C97F21" w:rsidP="00F06571">
      <w:pPr>
        <w:numPr>
          <w:ilvl w:val="0"/>
          <w:numId w:val="28"/>
        </w:numPr>
        <w:spacing w:after="0" w:line="300" w:lineRule="atLeast"/>
        <w:rPr>
          <w:rFonts w:ascii="Arial" w:hAnsi="Arial" w:cs="Arial"/>
          <w:sz w:val="20"/>
          <w:szCs w:val="20"/>
        </w:rPr>
      </w:pPr>
      <w:r>
        <w:rPr>
          <w:rFonts w:ascii="Arial" w:hAnsi="Arial" w:cs="Arial"/>
          <w:sz w:val="20"/>
          <w:szCs w:val="20"/>
        </w:rPr>
        <w:t>Kennisname</w:t>
      </w:r>
      <w:r w:rsidR="00F06571" w:rsidRPr="00F06571">
        <w:rPr>
          <w:rFonts w:ascii="Arial" w:hAnsi="Arial" w:cs="Arial"/>
          <w:sz w:val="20"/>
          <w:szCs w:val="20"/>
        </w:rPr>
        <w:t xml:space="preserve"> driehoek</w:t>
      </w:r>
    </w:p>
    <w:p w:rsidR="00F06571" w:rsidRPr="00F06571" w:rsidRDefault="00F06571" w:rsidP="00F06571">
      <w:pPr>
        <w:numPr>
          <w:ilvl w:val="0"/>
          <w:numId w:val="28"/>
        </w:numPr>
        <w:spacing w:after="0" w:line="300" w:lineRule="atLeast"/>
        <w:rPr>
          <w:rFonts w:ascii="Arial" w:hAnsi="Arial" w:cs="Arial"/>
          <w:sz w:val="20"/>
          <w:szCs w:val="20"/>
        </w:rPr>
      </w:pPr>
      <w:r w:rsidRPr="00F06571">
        <w:rPr>
          <w:rFonts w:ascii="Arial" w:hAnsi="Arial" w:cs="Arial"/>
          <w:sz w:val="20"/>
          <w:szCs w:val="20"/>
        </w:rPr>
        <w:t>Ter kennisname aan gemeenteraad (1 of 29 september)</w:t>
      </w:r>
    </w:p>
    <w:p w:rsidR="00F06571" w:rsidRPr="00F06571" w:rsidRDefault="00F06571" w:rsidP="00F06571">
      <w:pPr>
        <w:numPr>
          <w:ilvl w:val="0"/>
          <w:numId w:val="28"/>
        </w:numPr>
        <w:spacing w:after="0" w:line="300" w:lineRule="atLeast"/>
        <w:rPr>
          <w:rFonts w:ascii="Arial" w:hAnsi="Arial" w:cs="Arial"/>
          <w:sz w:val="20"/>
          <w:szCs w:val="20"/>
        </w:rPr>
      </w:pPr>
      <w:r w:rsidRPr="00F06571">
        <w:rPr>
          <w:rFonts w:ascii="Arial" w:hAnsi="Arial" w:cs="Arial"/>
          <w:sz w:val="20"/>
          <w:szCs w:val="20"/>
        </w:rPr>
        <w:t>Ambtelijke uitwerking visie</w:t>
      </w:r>
    </w:p>
    <w:p w:rsidR="00F06571" w:rsidRPr="00F06571" w:rsidRDefault="00F06571" w:rsidP="00F06571">
      <w:pPr>
        <w:spacing w:after="0" w:line="300" w:lineRule="atLeast"/>
        <w:rPr>
          <w:rFonts w:ascii="Arial" w:hAnsi="Arial" w:cs="Arial"/>
          <w:sz w:val="20"/>
          <w:szCs w:val="20"/>
        </w:rPr>
      </w:pPr>
    </w:p>
    <w:p w:rsidR="005B6859" w:rsidRPr="00306DCF" w:rsidRDefault="005B6859" w:rsidP="003E6618">
      <w:pPr>
        <w:spacing w:after="0" w:line="300" w:lineRule="atLeast"/>
        <w:rPr>
          <w:rFonts w:ascii="Arial" w:hAnsi="Arial" w:cs="Arial"/>
          <w:sz w:val="20"/>
          <w:szCs w:val="20"/>
        </w:rPr>
      </w:pPr>
    </w:p>
    <w:p w:rsidR="00B241D3" w:rsidRPr="005B6859" w:rsidRDefault="00B241D3" w:rsidP="005B6859">
      <w:pPr>
        <w:pStyle w:val="Lijstalinea"/>
        <w:numPr>
          <w:ilvl w:val="0"/>
          <w:numId w:val="1"/>
        </w:numPr>
        <w:spacing w:after="0" w:line="300" w:lineRule="atLeast"/>
        <w:ind w:left="0" w:hanging="284"/>
        <w:rPr>
          <w:rFonts w:ascii="Arial" w:hAnsi="Arial" w:cs="Arial"/>
          <w:b/>
          <w:color w:val="FF0000"/>
          <w:sz w:val="28"/>
          <w:szCs w:val="28"/>
        </w:rPr>
      </w:pPr>
      <w:r w:rsidRPr="005B6859">
        <w:rPr>
          <w:rFonts w:ascii="Arial" w:hAnsi="Arial" w:cs="Arial"/>
          <w:b/>
          <w:color w:val="FF0000"/>
          <w:sz w:val="28"/>
          <w:szCs w:val="28"/>
        </w:rPr>
        <w:t>Cameratoezicht, hoe werkt dat nou?</w:t>
      </w:r>
    </w:p>
    <w:p w:rsidR="005B6859" w:rsidRDefault="005B6859" w:rsidP="006E3CE9">
      <w:pPr>
        <w:spacing w:after="0" w:line="300" w:lineRule="atLeast"/>
        <w:rPr>
          <w:rFonts w:ascii="Arial" w:hAnsi="Arial" w:cs="Arial"/>
          <w:sz w:val="20"/>
          <w:szCs w:val="20"/>
        </w:rPr>
      </w:pPr>
    </w:p>
    <w:p w:rsidR="005B6859" w:rsidRDefault="006E3CE9" w:rsidP="00B241D3">
      <w:pPr>
        <w:spacing w:after="0" w:line="300" w:lineRule="atLeast"/>
        <w:rPr>
          <w:rFonts w:ascii="Arial" w:hAnsi="Arial" w:cs="Arial"/>
          <w:sz w:val="20"/>
          <w:szCs w:val="20"/>
        </w:rPr>
      </w:pPr>
      <w:r>
        <w:rPr>
          <w:rFonts w:ascii="Arial" w:hAnsi="Arial" w:cs="Arial"/>
          <w:sz w:val="20"/>
          <w:szCs w:val="20"/>
        </w:rPr>
        <w:t xml:space="preserve">Cameratoezicht kan op verschillende manieren werken; we onderscheiden </w:t>
      </w:r>
      <w:r w:rsidRPr="006E3CE9">
        <w:rPr>
          <w:rFonts w:ascii="Arial" w:hAnsi="Arial" w:cs="Arial"/>
          <w:sz w:val="20"/>
          <w:szCs w:val="20"/>
        </w:rPr>
        <w:t>drie hoofddoelen en vijf subdoelen</w:t>
      </w:r>
      <w:r>
        <w:rPr>
          <w:rFonts w:ascii="Arial" w:hAnsi="Arial" w:cs="Arial"/>
          <w:sz w:val="20"/>
          <w:szCs w:val="20"/>
        </w:rPr>
        <w:t>.</w:t>
      </w:r>
      <w:r w:rsidR="00184D29">
        <w:rPr>
          <w:rFonts w:ascii="Arial" w:hAnsi="Arial" w:cs="Arial"/>
          <w:sz w:val="20"/>
          <w:szCs w:val="20"/>
        </w:rPr>
        <w:br/>
      </w:r>
    </w:p>
    <w:p w:rsidR="006E3CE9" w:rsidRDefault="006E3CE9" w:rsidP="00B241D3">
      <w:pPr>
        <w:spacing w:after="0" w:line="300" w:lineRule="atLeast"/>
        <w:rPr>
          <w:rFonts w:ascii="Arial" w:hAnsi="Arial" w:cs="Arial"/>
          <w:i/>
          <w:color w:val="FF6D6D"/>
          <w:sz w:val="20"/>
          <w:szCs w:val="20"/>
        </w:rPr>
      </w:pPr>
      <w:r w:rsidRPr="005B6859">
        <w:rPr>
          <w:rFonts w:ascii="Arial" w:hAnsi="Arial" w:cs="Arial"/>
          <w:i/>
          <w:color w:val="FF6D6D"/>
          <w:sz w:val="20"/>
          <w:szCs w:val="20"/>
        </w:rPr>
        <w:t>Hoofd- en subdoelen cameratoezicht</w:t>
      </w:r>
    </w:p>
    <w:p w:rsidR="00184D29" w:rsidRPr="00184D29" w:rsidRDefault="00184D29" w:rsidP="00B241D3">
      <w:pPr>
        <w:spacing w:after="0" w:line="300" w:lineRule="atLeast"/>
        <w:rPr>
          <w:rFonts w:ascii="Arial" w:hAnsi="Arial" w:cs="Arial"/>
          <w:i/>
          <w:sz w:val="16"/>
          <w:szCs w:val="16"/>
        </w:rPr>
      </w:pPr>
      <w:r w:rsidRPr="00184D29">
        <w:rPr>
          <w:rFonts w:ascii="Arial" w:hAnsi="Arial" w:cs="Arial"/>
          <w:i/>
          <w:sz w:val="16"/>
          <w:szCs w:val="16"/>
        </w:rPr>
        <w:t>(hoofddoelen zijn donkergrijs, subdoelen lichtgrijs)</w:t>
      </w:r>
    </w:p>
    <w:p w:rsidR="006E3CE9" w:rsidRDefault="006E3CE9" w:rsidP="00B241D3">
      <w:pPr>
        <w:spacing w:after="0" w:line="300" w:lineRule="atLeast"/>
        <w:rPr>
          <w:rFonts w:ascii="Arial" w:hAnsi="Arial" w:cs="Arial"/>
          <w:sz w:val="20"/>
          <w:szCs w:val="20"/>
        </w:rPr>
      </w:pPr>
      <w:r w:rsidRPr="006E3CE9">
        <w:rPr>
          <w:rFonts w:ascii="Arial" w:eastAsia="Arial" w:hAnsi="Arial" w:cs="Times New Roman"/>
          <w:noProof/>
          <w:sz w:val="18"/>
          <w:szCs w:val="18"/>
          <w:lang w:eastAsia="nl-NL"/>
        </w:rPr>
        <w:drawing>
          <wp:inline distT="0" distB="0" distL="0" distR="0" wp14:anchorId="4FF12BE0" wp14:editId="722D01D2">
            <wp:extent cx="5038725" cy="2276475"/>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03DE7" w:rsidRPr="00803DE7" w:rsidRDefault="00803DE7" w:rsidP="00596B00">
      <w:pPr>
        <w:spacing w:after="0" w:line="220" w:lineRule="atLeast"/>
        <w:rPr>
          <w:rFonts w:ascii="Arial" w:hAnsi="Arial" w:cs="Arial"/>
          <w:sz w:val="16"/>
          <w:szCs w:val="16"/>
        </w:rPr>
      </w:pPr>
      <w:r w:rsidRPr="00803DE7">
        <w:rPr>
          <w:rFonts w:ascii="Arial" w:hAnsi="Arial" w:cs="Arial"/>
          <w:sz w:val="16"/>
          <w:szCs w:val="16"/>
        </w:rPr>
        <w:t>*Opsporing kan geen hoofddoel zijn voor gemeentelijk cameratoezicht, maar het is wel gebruikelijk opsporing als bijvangst te kiezen. In de dagelijkse praktijk blijkt dat opsporing de facto wel als doel wordt gezien door veel betrokkenen.</w:t>
      </w:r>
    </w:p>
    <w:p w:rsidR="00803DE7" w:rsidRDefault="00803DE7" w:rsidP="00B241D3">
      <w:pPr>
        <w:spacing w:after="0" w:line="300" w:lineRule="atLeast"/>
        <w:rPr>
          <w:rFonts w:ascii="Arial" w:hAnsi="Arial" w:cs="Arial"/>
          <w:sz w:val="20"/>
          <w:szCs w:val="20"/>
        </w:rPr>
      </w:pPr>
    </w:p>
    <w:p w:rsidR="006E3CE9" w:rsidRPr="00CF0C42" w:rsidRDefault="00184D29" w:rsidP="00392185">
      <w:pPr>
        <w:rPr>
          <w:rFonts w:ascii="Arial" w:hAnsi="Arial" w:cs="Arial"/>
          <w:b/>
          <w:color w:val="FF0000"/>
        </w:rPr>
      </w:pPr>
      <w:r>
        <w:rPr>
          <w:rFonts w:ascii="Arial" w:hAnsi="Arial" w:cs="Arial"/>
          <w:b/>
          <w:color w:val="FF0000"/>
        </w:rPr>
        <w:br w:type="page"/>
      </w:r>
      <w:r w:rsidR="006E3CE9" w:rsidRPr="00CF0C42">
        <w:rPr>
          <w:rFonts w:ascii="Arial" w:hAnsi="Arial" w:cs="Arial"/>
          <w:b/>
          <w:color w:val="FF0000"/>
        </w:rPr>
        <w:lastRenderedPageBreak/>
        <w:t>Preventie</w:t>
      </w:r>
    </w:p>
    <w:p w:rsidR="006E3CE9" w:rsidRPr="00596B00" w:rsidRDefault="006E3CE9" w:rsidP="00B241D3">
      <w:pPr>
        <w:spacing w:after="0" w:line="300" w:lineRule="atLeast"/>
        <w:rPr>
          <w:rFonts w:ascii="Arial" w:hAnsi="Arial" w:cs="Arial"/>
          <w:i/>
          <w:color w:val="FF6D6D"/>
          <w:sz w:val="20"/>
          <w:szCs w:val="20"/>
        </w:rPr>
      </w:pPr>
      <w:r w:rsidRPr="00596B00">
        <w:rPr>
          <w:rFonts w:ascii="Arial" w:hAnsi="Arial" w:cs="Arial"/>
          <w:i/>
          <w:color w:val="FF6D6D"/>
          <w:sz w:val="20"/>
          <w:szCs w:val="20"/>
        </w:rPr>
        <w:t>Veiliger gevoel</w:t>
      </w:r>
    </w:p>
    <w:p w:rsidR="00803DE7" w:rsidRPr="00803DE7" w:rsidRDefault="00803DE7" w:rsidP="00596B00">
      <w:pPr>
        <w:shd w:val="clear" w:color="auto" w:fill="F2F2F2" w:themeFill="background1" w:themeFillShade="F2"/>
        <w:spacing w:after="0" w:line="300" w:lineRule="atLeast"/>
        <w:rPr>
          <w:rFonts w:ascii="Arial" w:hAnsi="Arial" w:cs="Arial"/>
          <w:i/>
          <w:sz w:val="20"/>
          <w:szCs w:val="20"/>
        </w:rPr>
      </w:pPr>
      <w:r w:rsidRPr="00803DE7">
        <w:rPr>
          <w:rFonts w:ascii="Arial" w:hAnsi="Arial" w:cs="Arial"/>
          <w:i/>
          <w:sz w:val="20"/>
          <w:szCs w:val="20"/>
        </w:rPr>
        <w:t>Voorb</w:t>
      </w:r>
      <w:r w:rsidR="00287596">
        <w:rPr>
          <w:rFonts w:ascii="Arial" w:hAnsi="Arial" w:cs="Arial"/>
          <w:i/>
          <w:sz w:val="20"/>
          <w:szCs w:val="20"/>
        </w:rPr>
        <w:t>e</w:t>
      </w:r>
      <w:r w:rsidRPr="00803DE7">
        <w:rPr>
          <w:rFonts w:ascii="Arial" w:hAnsi="Arial" w:cs="Arial"/>
          <w:i/>
          <w:sz w:val="20"/>
          <w:szCs w:val="20"/>
        </w:rPr>
        <w:t>eld</w:t>
      </w:r>
      <w:r w:rsidR="00287596">
        <w:rPr>
          <w:rFonts w:ascii="Arial" w:hAnsi="Arial" w:cs="Arial"/>
          <w:i/>
          <w:sz w:val="20"/>
          <w:szCs w:val="20"/>
        </w:rPr>
        <w:t>en</w:t>
      </w:r>
    </w:p>
    <w:p w:rsidR="00803DE7" w:rsidRPr="00596B00" w:rsidRDefault="00803DE7" w:rsidP="00596B00">
      <w:pPr>
        <w:pStyle w:val="Lijstalinea"/>
        <w:numPr>
          <w:ilvl w:val="0"/>
          <w:numId w:val="16"/>
        </w:numPr>
        <w:shd w:val="clear" w:color="auto" w:fill="F2F2F2" w:themeFill="background1" w:themeFillShade="F2"/>
        <w:spacing w:after="0" w:line="300" w:lineRule="atLeast"/>
        <w:ind w:left="284" w:hanging="284"/>
        <w:rPr>
          <w:rFonts w:ascii="Arial" w:hAnsi="Arial" w:cs="Arial"/>
          <w:sz w:val="20"/>
          <w:szCs w:val="20"/>
        </w:rPr>
      </w:pPr>
      <w:r w:rsidRPr="00596B00">
        <w:rPr>
          <w:rFonts w:ascii="Arial" w:hAnsi="Arial" w:cs="Arial"/>
          <w:sz w:val="20"/>
          <w:szCs w:val="20"/>
        </w:rPr>
        <w:t>Iemand loopt een gebied binnen, ziet dat er cameratoezicht is en denkt: “Ah, er wordt hier op mij gelet, als mij iets overkomt dan komt er iemand om mij te helpen.” Deze persoon zal zich waarschijnlijk veiliger voelen door de camera’s.</w:t>
      </w:r>
    </w:p>
    <w:p w:rsidR="00803DE7" w:rsidRPr="00596B00" w:rsidRDefault="00803DE7" w:rsidP="00596B00">
      <w:pPr>
        <w:pStyle w:val="Lijstalinea"/>
        <w:numPr>
          <w:ilvl w:val="0"/>
          <w:numId w:val="16"/>
        </w:numPr>
        <w:shd w:val="clear" w:color="auto" w:fill="F2F2F2" w:themeFill="background1" w:themeFillShade="F2"/>
        <w:spacing w:after="0" w:line="300" w:lineRule="atLeast"/>
        <w:ind w:left="284" w:hanging="284"/>
        <w:rPr>
          <w:rFonts w:ascii="Arial" w:hAnsi="Arial" w:cs="Arial"/>
          <w:sz w:val="20"/>
          <w:szCs w:val="20"/>
        </w:rPr>
      </w:pPr>
      <w:r w:rsidRPr="00596B00">
        <w:rPr>
          <w:rFonts w:ascii="Arial" w:hAnsi="Arial" w:cs="Arial"/>
          <w:sz w:val="20"/>
          <w:szCs w:val="20"/>
        </w:rPr>
        <w:t xml:space="preserve">Een andere persoon loopt hetzelfde gebied binnen en denkt: “Hé, er hangen camera’s in dit gebied, er zal dus wel het een en ander gebeuren hier.” De kans bestaat dat deze persoon zich onveiliger voelt door de camera’s. </w:t>
      </w:r>
    </w:p>
    <w:p w:rsidR="00803DE7" w:rsidRDefault="00803DE7" w:rsidP="00B241D3">
      <w:pPr>
        <w:spacing w:after="0" w:line="300" w:lineRule="atLeast"/>
        <w:rPr>
          <w:rFonts w:ascii="Arial" w:hAnsi="Arial" w:cs="Arial"/>
          <w:sz w:val="20"/>
          <w:szCs w:val="20"/>
        </w:rPr>
      </w:pPr>
    </w:p>
    <w:p w:rsidR="00CF0C42" w:rsidRDefault="00CF0C42" w:rsidP="00B241D3">
      <w:pPr>
        <w:spacing w:after="0" w:line="300" w:lineRule="atLeast"/>
        <w:rPr>
          <w:rFonts w:ascii="Arial" w:hAnsi="Arial" w:cs="Arial"/>
          <w:sz w:val="20"/>
          <w:szCs w:val="20"/>
        </w:rPr>
      </w:pPr>
    </w:p>
    <w:p w:rsidR="00B241D3" w:rsidRDefault="006E3CE9" w:rsidP="00B241D3">
      <w:pPr>
        <w:spacing w:after="0" w:line="300" w:lineRule="atLeast"/>
        <w:rPr>
          <w:rFonts w:ascii="Arial" w:hAnsi="Arial" w:cs="Arial"/>
          <w:sz w:val="20"/>
          <w:szCs w:val="20"/>
        </w:rPr>
      </w:pPr>
      <w:r>
        <w:rPr>
          <w:rFonts w:ascii="Arial" w:hAnsi="Arial" w:cs="Arial"/>
          <w:sz w:val="20"/>
          <w:szCs w:val="20"/>
        </w:rPr>
        <w:t>C</w:t>
      </w:r>
      <w:r w:rsidRPr="006E3CE9">
        <w:rPr>
          <w:rFonts w:ascii="Arial" w:hAnsi="Arial" w:cs="Arial"/>
          <w:sz w:val="20"/>
          <w:szCs w:val="20"/>
        </w:rPr>
        <w:t>amera</w:t>
      </w:r>
      <w:r w:rsidR="00B8388B">
        <w:rPr>
          <w:rFonts w:ascii="Arial" w:hAnsi="Arial" w:cs="Arial"/>
          <w:sz w:val="20"/>
          <w:szCs w:val="20"/>
        </w:rPr>
        <w:t>’</w:t>
      </w:r>
      <w:r w:rsidRPr="006E3CE9">
        <w:rPr>
          <w:rFonts w:ascii="Arial" w:hAnsi="Arial" w:cs="Arial"/>
          <w:sz w:val="20"/>
          <w:szCs w:val="20"/>
        </w:rPr>
        <w:t xml:space="preserve">s </w:t>
      </w:r>
      <w:r w:rsidR="00B8388B">
        <w:rPr>
          <w:rFonts w:ascii="Arial" w:hAnsi="Arial" w:cs="Arial"/>
          <w:sz w:val="20"/>
          <w:szCs w:val="20"/>
        </w:rPr>
        <w:t xml:space="preserve">kunnen dus </w:t>
      </w:r>
      <w:r w:rsidRPr="006E3CE9">
        <w:rPr>
          <w:rFonts w:ascii="Arial" w:hAnsi="Arial" w:cs="Arial"/>
          <w:sz w:val="20"/>
          <w:szCs w:val="20"/>
        </w:rPr>
        <w:t>zowel positief als negatief inwerken op het veiligheidsgevoel. Welke van de twee effecten wordt bereikt hangt af van het gebied, de mensen in dat gebied, hun verwachtingen en hun eerdere ervaringen. Mensen die zich al onveilig voelen zullen in een camera een bevestiging van dat gevoel zien, terwijl mensen die zich veilig voelen de camera waarschijnlijk niet eens bewust waarnemen. De wetenschap over onveiligheidsgevoelens leert ons dus vooral dat er maatwerk per cameragebied nodig is. In elk geval verdient het aanbeveling vooraf goed na te denken over de boodschap die de camera’s en de bordjes moeten uitzenden (afschrikking of vertrouwen) en de doelgroep (boeven of burgers). Er kan immers maar één boodschap worden gekozen en het is van belang na te denken of de mogelijke negatieve effecten op het veiligheidsgevoel van de grote groep ‘gewone’ voorbijgangers wel gerechtvaardigd worden door het afschrikwekkende effect op potentiële daders.</w:t>
      </w:r>
    </w:p>
    <w:p w:rsidR="00803DE7" w:rsidRDefault="00803DE7" w:rsidP="00B241D3">
      <w:pPr>
        <w:spacing w:after="0" w:line="300" w:lineRule="atLeast"/>
        <w:rPr>
          <w:rFonts w:ascii="Arial" w:hAnsi="Arial" w:cs="Arial"/>
          <w:sz w:val="20"/>
          <w:szCs w:val="20"/>
        </w:rPr>
      </w:pPr>
    </w:p>
    <w:p w:rsidR="00803DE7" w:rsidRPr="00596B00" w:rsidRDefault="00803DE7" w:rsidP="00B241D3">
      <w:pPr>
        <w:spacing w:after="0" w:line="300" w:lineRule="atLeast"/>
        <w:rPr>
          <w:rFonts w:ascii="Arial" w:hAnsi="Arial" w:cs="Arial"/>
          <w:i/>
          <w:color w:val="FF6D6D"/>
          <w:sz w:val="20"/>
          <w:szCs w:val="20"/>
        </w:rPr>
      </w:pPr>
      <w:r w:rsidRPr="00596B00">
        <w:rPr>
          <w:rFonts w:ascii="Arial" w:hAnsi="Arial" w:cs="Arial"/>
          <w:i/>
          <w:color w:val="FF6D6D"/>
          <w:sz w:val="20"/>
          <w:szCs w:val="20"/>
        </w:rPr>
        <w:t>Afschrikking daders</w:t>
      </w:r>
    </w:p>
    <w:p w:rsidR="00287596" w:rsidRPr="00E75958" w:rsidRDefault="00287596" w:rsidP="00596B00">
      <w:pPr>
        <w:shd w:val="clear" w:color="auto" w:fill="F2F2F2" w:themeFill="background1" w:themeFillShade="F2"/>
        <w:spacing w:after="0" w:line="300" w:lineRule="atLeast"/>
        <w:rPr>
          <w:rFonts w:ascii="Arial" w:hAnsi="Arial" w:cs="Arial"/>
          <w:i/>
          <w:sz w:val="20"/>
          <w:szCs w:val="20"/>
        </w:rPr>
      </w:pPr>
      <w:r w:rsidRPr="00E75958">
        <w:rPr>
          <w:rFonts w:ascii="Arial" w:hAnsi="Arial" w:cs="Arial"/>
          <w:i/>
          <w:sz w:val="20"/>
          <w:szCs w:val="20"/>
        </w:rPr>
        <w:t>Voorb</w:t>
      </w:r>
      <w:r w:rsidR="006C039C">
        <w:rPr>
          <w:rFonts w:ascii="Arial" w:hAnsi="Arial" w:cs="Arial"/>
          <w:i/>
          <w:sz w:val="20"/>
          <w:szCs w:val="20"/>
        </w:rPr>
        <w:t>e</w:t>
      </w:r>
      <w:r w:rsidRPr="00E75958">
        <w:rPr>
          <w:rFonts w:ascii="Arial" w:hAnsi="Arial" w:cs="Arial"/>
          <w:i/>
          <w:sz w:val="20"/>
          <w:szCs w:val="20"/>
        </w:rPr>
        <w:t>eld</w:t>
      </w:r>
      <w:r w:rsidR="006C039C">
        <w:rPr>
          <w:rFonts w:ascii="Arial" w:hAnsi="Arial" w:cs="Arial"/>
          <w:i/>
          <w:sz w:val="20"/>
          <w:szCs w:val="20"/>
        </w:rPr>
        <w:t>en</w:t>
      </w:r>
    </w:p>
    <w:p w:rsidR="00287596" w:rsidRPr="00596B00" w:rsidRDefault="00287596" w:rsidP="00596B00">
      <w:pPr>
        <w:pStyle w:val="Lijstalinea"/>
        <w:numPr>
          <w:ilvl w:val="0"/>
          <w:numId w:val="18"/>
        </w:numPr>
        <w:shd w:val="clear" w:color="auto" w:fill="F2F2F2" w:themeFill="background1" w:themeFillShade="F2"/>
        <w:spacing w:after="0" w:line="300" w:lineRule="atLeast"/>
        <w:ind w:left="284" w:hanging="284"/>
        <w:rPr>
          <w:rFonts w:ascii="Arial" w:hAnsi="Arial" w:cs="Arial"/>
          <w:sz w:val="20"/>
          <w:szCs w:val="20"/>
        </w:rPr>
      </w:pPr>
      <w:r w:rsidRPr="00596B00">
        <w:rPr>
          <w:rFonts w:ascii="Arial" w:hAnsi="Arial" w:cs="Arial"/>
          <w:sz w:val="20"/>
          <w:szCs w:val="20"/>
        </w:rPr>
        <w:t>Een persoon wil een autokraak zetten, ziet een mooie dure auto met een handtas op een van de stoelen. Voordat hij de ruit intikt kijkt hij om zich heen en ziet een camera hangen. Hij bedenkt zich en loopt weg.</w:t>
      </w:r>
    </w:p>
    <w:p w:rsidR="00287596" w:rsidRPr="00596B00" w:rsidRDefault="00287596" w:rsidP="00596B00">
      <w:pPr>
        <w:pStyle w:val="Lijstalinea"/>
        <w:numPr>
          <w:ilvl w:val="0"/>
          <w:numId w:val="18"/>
        </w:numPr>
        <w:shd w:val="clear" w:color="auto" w:fill="F2F2F2" w:themeFill="background1" w:themeFillShade="F2"/>
        <w:spacing w:after="0" w:line="300" w:lineRule="atLeast"/>
        <w:ind w:left="284" w:hanging="284"/>
        <w:rPr>
          <w:rFonts w:ascii="Arial" w:hAnsi="Arial" w:cs="Arial"/>
          <w:sz w:val="20"/>
          <w:szCs w:val="20"/>
        </w:rPr>
      </w:pPr>
      <w:r w:rsidRPr="00596B00">
        <w:rPr>
          <w:rFonts w:ascii="Arial" w:hAnsi="Arial" w:cs="Arial"/>
          <w:sz w:val="20"/>
          <w:szCs w:val="20"/>
        </w:rPr>
        <w:t>Een jongen komt ’s avonds laat uit de kroeg</w:t>
      </w:r>
      <w:r w:rsidR="00184D29">
        <w:rPr>
          <w:rFonts w:ascii="Arial" w:hAnsi="Arial" w:cs="Arial"/>
          <w:sz w:val="20"/>
          <w:szCs w:val="20"/>
        </w:rPr>
        <w:t xml:space="preserve"> in kennelijk beschonken toestand.</w:t>
      </w:r>
      <w:r w:rsidRPr="00596B00">
        <w:rPr>
          <w:rFonts w:ascii="Arial" w:hAnsi="Arial" w:cs="Arial"/>
          <w:sz w:val="20"/>
          <w:szCs w:val="20"/>
        </w:rPr>
        <w:t xml:space="preserve"> Een ander botst tegen hem op. Hij wordt boos en er ontstaat een vechtpartij. De camera boven hun hoofd is een stille getuige. </w:t>
      </w:r>
    </w:p>
    <w:p w:rsidR="00287596" w:rsidRDefault="00287596" w:rsidP="00287596">
      <w:pPr>
        <w:spacing w:after="0" w:line="300" w:lineRule="atLeast"/>
        <w:rPr>
          <w:rFonts w:ascii="Arial" w:hAnsi="Arial" w:cs="Arial"/>
          <w:sz w:val="20"/>
          <w:szCs w:val="20"/>
        </w:rPr>
      </w:pPr>
    </w:p>
    <w:p w:rsidR="00287596" w:rsidRPr="00287596" w:rsidRDefault="00287596" w:rsidP="00287596">
      <w:pPr>
        <w:spacing w:after="0" w:line="300" w:lineRule="atLeast"/>
        <w:rPr>
          <w:rFonts w:ascii="Arial" w:hAnsi="Arial" w:cs="Arial"/>
          <w:sz w:val="20"/>
          <w:szCs w:val="20"/>
        </w:rPr>
      </w:pPr>
      <w:r w:rsidRPr="00287596">
        <w:rPr>
          <w:rFonts w:ascii="Arial" w:hAnsi="Arial" w:cs="Arial"/>
          <w:sz w:val="20"/>
          <w:szCs w:val="20"/>
        </w:rPr>
        <w:t xml:space="preserve">Diverse onderzoeken onder (veroordeelde) criminelen en veroorzakers van overlast, we noemen ze hier ‘daders’, hebben aangetoond dat camera’s preventief kunnen werken. Het idee dat de beelden worden bekeken en opgenomen heeft op sommige daders een afschrikwekkend effect waardoor ze afzien van het plegen van een voorgenomen daad. Maar dat geldt alleen voor daders die vooraf een inschatting maken van de risico’s van hun handelen; de rationele daders. Camera’s hebben minder preventief effect op impulsieve daders, bijvoorbeeld personen onder invloed van drank, drugs of hevige emoties.  Het afschrikwekkende effect van camera’s blijkt het grootst te zijn op criminelen die eerder zijn veroordeeld op basis van camerabeelden. </w:t>
      </w:r>
    </w:p>
    <w:p w:rsidR="001255AB" w:rsidRDefault="00287596" w:rsidP="00287596">
      <w:pPr>
        <w:spacing w:after="0" w:line="300" w:lineRule="atLeast"/>
        <w:rPr>
          <w:rFonts w:ascii="Arial" w:hAnsi="Arial" w:cs="Arial"/>
          <w:sz w:val="20"/>
          <w:szCs w:val="20"/>
        </w:rPr>
      </w:pPr>
      <w:r w:rsidRPr="00287596">
        <w:rPr>
          <w:rFonts w:ascii="Arial" w:hAnsi="Arial" w:cs="Arial"/>
          <w:sz w:val="20"/>
          <w:szCs w:val="20"/>
        </w:rPr>
        <w:t xml:space="preserve">Als ergens een camera wordt geplaatst, is er vaak sprake van een soort schokeffect op de doelgroep van potentiële daders. Zij voelen zich bekeken en vragen zich af of er rechtstreeks naar de beelden wordt gekeken. Dit schokeffect </w:t>
      </w:r>
      <w:r w:rsidR="001255AB">
        <w:rPr>
          <w:rFonts w:ascii="Arial" w:hAnsi="Arial" w:cs="Arial"/>
          <w:sz w:val="20"/>
          <w:szCs w:val="20"/>
        </w:rPr>
        <w:t>heeft vaak een korte duur, zeker als niet blijkt dat de camera’s live uitgekeken worden en er direct opgetreden wordt aan de hand van de beelden.</w:t>
      </w:r>
      <w:r w:rsidR="001255AB" w:rsidRPr="00287596">
        <w:rPr>
          <w:rFonts w:ascii="Arial" w:hAnsi="Arial" w:cs="Arial"/>
          <w:sz w:val="20"/>
          <w:szCs w:val="20"/>
        </w:rPr>
        <w:t xml:space="preserve"> </w:t>
      </w:r>
    </w:p>
    <w:p w:rsidR="00287596" w:rsidRPr="00287596" w:rsidRDefault="00287596" w:rsidP="00287596">
      <w:pPr>
        <w:spacing w:after="0" w:line="300" w:lineRule="atLeast"/>
        <w:rPr>
          <w:rFonts w:ascii="Arial" w:hAnsi="Arial" w:cs="Arial"/>
          <w:sz w:val="20"/>
          <w:szCs w:val="20"/>
        </w:rPr>
      </w:pPr>
      <w:r w:rsidRPr="00287596">
        <w:rPr>
          <w:rFonts w:ascii="Arial" w:hAnsi="Arial" w:cs="Arial"/>
          <w:sz w:val="20"/>
          <w:szCs w:val="20"/>
        </w:rPr>
        <w:t xml:space="preserve">Om het preventieve effect van cameratoezicht te maximaliseren is het nodig veel aandacht aan de camera’s te besteden én te zorgen voor reacties op incidenten. Het ophangen van camera’s en </w:t>
      </w:r>
      <w:r w:rsidRPr="00287596">
        <w:rPr>
          <w:rFonts w:ascii="Arial" w:hAnsi="Arial" w:cs="Arial"/>
          <w:sz w:val="20"/>
          <w:szCs w:val="20"/>
        </w:rPr>
        <w:lastRenderedPageBreak/>
        <w:t>informatieborden zelf is in elk geval niet genoeg voor een blijvend en substantieel effect op het gedrag van daders.</w:t>
      </w:r>
    </w:p>
    <w:p w:rsidR="00803DE7" w:rsidRDefault="001255AB" w:rsidP="00287596">
      <w:pPr>
        <w:spacing w:after="0" w:line="300" w:lineRule="atLeast"/>
        <w:rPr>
          <w:rFonts w:ascii="Arial" w:hAnsi="Arial" w:cs="Arial"/>
          <w:sz w:val="20"/>
          <w:szCs w:val="20"/>
        </w:rPr>
      </w:pPr>
      <w:r>
        <w:rPr>
          <w:rFonts w:ascii="Arial" w:hAnsi="Arial" w:cs="Arial"/>
          <w:sz w:val="20"/>
          <w:szCs w:val="20"/>
        </w:rPr>
        <w:t>C</w:t>
      </w:r>
      <w:r w:rsidR="00287596" w:rsidRPr="00287596">
        <w:rPr>
          <w:rFonts w:ascii="Arial" w:hAnsi="Arial" w:cs="Arial"/>
          <w:sz w:val="20"/>
          <w:szCs w:val="20"/>
        </w:rPr>
        <w:t>amera’s hebben een</w:t>
      </w:r>
      <w:r>
        <w:rPr>
          <w:rFonts w:ascii="Arial" w:hAnsi="Arial" w:cs="Arial"/>
          <w:sz w:val="20"/>
          <w:szCs w:val="20"/>
        </w:rPr>
        <w:t xml:space="preserve"> zeer</w:t>
      </w:r>
      <w:r w:rsidR="00287596" w:rsidRPr="00287596">
        <w:rPr>
          <w:rFonts w:ascii="Arial" w:hAnsi="Arial" w:cs="Arial"/>
          <w:sz w:val="20"/>
          <w:szCs w:val="20"/>
        </w:rPr>
        <w:t xml:space="preserve"> beperkt afschrikwekkend effect op impulsieve daders en een mogelijk groot effect op rationele daders. Maar het schrikeffect is van korte duur: om het effect te bestendigen moeten de camera’s echt worden gebruikt. Als er geen reactie volgt op incidenten, verwatert het effect van de camera’s snel.</w:t>
      </w:r>
    </w:p>
    <w:p w:rsidR="001255AB" w:rsidRDefault="001255AB" w:rsidP="00287596">
      <w:pPr>
        <w:spacing w:after="0" w:line="300" w:lineRule="atLeast"/>
        <w:rPr>
          <w:rFonts w:ascii="Arial" w:hAnsi="Arial" w:cs="Arial"/>
          <w:sz w:val="20"/>
          <w:szCs w:val="20"/>
        </w:rPr>
      </w:pPr>
    </w:p>
    <w:p w:rsidR="00E75958" w:rsidRDefault="00E75958" w:rsidP="00287596">
      <w:pPr>
        <w:spacing w:after="0" w:line="300" w:lineRule="atLeast"/>
        <w:rPr>
          <w:rFonts w:ascii="Arial" w:hAnsi="Arial" w:cs="Arial"/>
          <w:sz w:val="20"/>
          <w:szCs w:val="20"/>
        </w:rPr>
      </w:pPr>
    </w:p>
    <w:p w:rsidR="00E75958" w:rsidRPr="00E75958" w:rsidRDefault="001255AB" w:rsidP="00287596">
      <w:pPr>
        <w:spacing w:after="0" w:line="300" w:lineRule="atLeast"/>
        <w:rPr>
          <w:rFonts w:ascii="Arial" w:hAnsi="Arial" w:cs="Arial"/>
          <w:b/>
          <w:color w:val="FF0000"/>
          <w:sz w:val="20"/>
          <w:szCs w:val="20"/>
        </w:rPr>
      </w:pPr>
      <w:r w:rsidRPr="00E75958">
        <w:rPr>
          <w:rFonts w:ascii="Arial" w:hAnsi="Arial" w:cs="Arial"/>
          <w:b/>
          <w:color w:val="FF0000"/>
        </w:rPr>
        <w:t>Interventie</w:t>
      </w:r>
    </w:p>
    <w:p w:rsidR="001255AB" w:rsidRPr="00596B00" w:rsidRDefault="001255AB" w:rsidP="00287596">
      <w:pPr>
        <w:spacing w:after="0" w:line="300" w:lineRule="atLeast"/>
        <w:rPr>
          <w:rFonts w:ascii="Arial" w:hAnsi="Arial" w:cs="Arial"/>
          <w:color w:val="FF6D6D"/>
          <w:sz w:val="20"/>
          <w:szCs w:val="20"/>
        </w:rPr>
      </w:pPr>
      <w:r w:rsidRPr="00596B00">
        <w:rPr>
          <w:rFonts w:ascii="Arial" w:hAnsi="Arial" w:cs="Arial"/>
          <w:i/>
          <w:color w:val="FF6D6D"/>
          <w:sz w:val="20"/>
          <w:szCs w:val="20"/>
        </w:rPr>
        <w:t>In de kiem smoren</w:t>
      </w:r>
    </w:p>
    <w:p w:rsidR="004F6F95" w:rsidRPr="004F6F95" w:rsidRDefault="004F6F95" w:rsidP="00596B00">
      <w:pPr>
        <w:shd w:val="clear" w:color="auto" w:fill="F2F2F2" w:themeFill="background1" w:themeFillShade="F2"/>
        <w:spacing w:after="0" w:line="300" w:lineRule="atLeast"/>
        <w:rPr>
          <w:rFonts w:ascii="Arial" w:hAnsi="Arial" w:cs="Arial"/>
          <w:i/>
          <w:sz w:val="20"/>
          <w:szCs w:val="20"/>
        </w:rPr>
      </w:pPr>
      <w:r w:rsidRPr="004F6F95">
        <w:rPr>
          <w:rFonts w:ascii="Arial" w:hAnsi="Arial" w:cs="Arial"/>
          <w:i/>
          <w:sz w:val="20"/>
          <w:szCs w:val="20"/>
        </w:rPr>
        <w:t>Voorbeeld</w:t>
      </w:r>
    </w:p>
    <w:p w:rsidR="001255AB" w:rsidRPr="004F6F95" w:rsidRDefault="004F6F95" w:rsidP="00596B00">
      <w:pPr>
        <w:shd w:val="clear" w:color="auto" w:fill="F2F2F2" w:themeFill="background1" w:themeFillShade="F2"/>
        <w:spacing w:after="0" w:line="300" w:lineRule="atLeast"/>
        <w:rPr>
          <w:rFonts w:ascii="Arial" w:hAnsi="Arial" w:cs="Arial"/>
          <w:sz w:val="20"/>
          <w:szCs w:val="20"/>
        </w:rPr>
      </w:pPr>
      <w:r>
        <w:rPr>
          <w:rFonts w:ascii="Arial" w:hAnsi="Arial" w:cs="Arial"/>
          <w:sz w:val="20"/>
          <w:szCs w:val="20"/>
        </w:rPr>
        <w:t>D</w:t>
      </w:r>
      <w:r w:rsidRPr="004F6F95">
        <w:rPr>
          <w:rFonts w:ascii="Arial" w:hAnsi="Arial" w:cs="Arial"/>
          <w:sz w:val="20"/>
          <w:szCs w:val="20"/>
        </w:rPr>
        <w:t>ezelfde jongen uit het laatste voorbeeld komt uit de kroeg.</w:t>
      </w:r>
      <w:r>
        <w:rPr>
          <w:rFonts w:ascii="Arial" w:hAnsi="Arial" w:cs="Arial"/>
          <w:sz w:val="20"/>
          <w:szCs w:val="20"/>
        </w:rPr>
        <w:t xml:space="preserve"> Een cameraobservant ziet dat de jongen dronken is, houdt hem in de gaten en stuurt alvast een koppel handhavers zijn kant op. De jongen botst met een andere jongen en er dreigt een v</w:t>
      </w:r>
      <w:r w:rsidR="00394C06">
        <w:rPr>
          <w:rFonts w:ascii="Arial" w:hAnsi="Arial" w:cs="Arial"/>
          <w:sz w:val="20"/>
          <w:szCs w:val="20"/>
        </w:rPr>
        <w:t>e</w:t>
      </w:r>
      <w:r>
        <w:rPr>
          <w:rFonts w:ascii="Arial" w:hAnsi="Arial" w:cs="Arial"/>
          <w:sz w:val="20"/>
          <w:szCs w:val="20"/>
        </w:rPr>
        <w:t>chtpartij te ontstaan. De handhavers grijpen in en zorgen voor de-escalatie.</w:t>
      </w:r>
    </w:p>
    <w:p w:rsidR="001243A9" w:rsidRDefault="004F6F95" w:rsidP="001243A9">
      <w:pPr>
        <w:spacing w:after="0" w:line="300" w:lineRule="atLeast"/>
        <w:rPr>
          <w:rFonts w:ascii="Arial" w:hAnsi="Arial" w:cs="Arial"/>
          <w:sz w:val="20"/>
          <w:szCs w:val="20"/>
        </w:rPr>
      </w:pPr>
      <w:r>
        <w:rPr>
          <w:rFonts w:ascii="Arial" w:hAnsi="Arial" w:cs="Arial"/>
          <w:sz w:val="20"/>
          <w:szCs w:val="20"/>
        </w:rPr>
        <w:br/>
        <w:t>R</w:t>
      </w:r>
      <w:r w:rsidRPr="004F6F95">
        <w:rPr>
          <w:rFonts w:ascii="Arial" w:hAnsi="Arial" w:cs="Arial"/>
          <w:sz w:val="20"/>
          <w:szCs w:val="20"/>
        </w:rPr>
        <w:t xml:space="preserve">echtstreeks toezicht door middel van cameratoezicht </w:t>
      </w:r>
      <w:r>
        <w:rPr>
          <w:rFonts w:ascii="Arial" w:hAnsi="Arial" w:cs="Arial"/>
          <w:sz w:val="20"/>
          <w:szCs w:val="20"/>
        </w:rPr>
        <w:t xml:space="preserve">kan </w:t>
      </w:r>
      <w:r w:rsidRPr="004F6F95">
        <w:rPr>
          <w:rFonts w:ascii="Arial" w:hAnsi="Arial" w:cs="Arial"/>
          <w:sz w:val="20"/>
          <w:szCs w:val="20"/>
        </w:rPr>
        <w:t>een positief effect he</w:t>
      </w:r>
      <w:r>
        <w:rPr>
          <w:rFonts w:ascii="Arial" w:hAnsi="Arial" w:cs="Arial"/>
          <w:sz w:val="20"/>
          <w:szCs w:val="20"/>
        </w:rPr>
        <w:t>bben</w:t>
      </w:r>
      <w:r w:rsidRPr="004F6F95">
        <w:rPr>
          <w:rFonts w:ascii="Arial" w:hAnsi="Arial" w:cs="Arial"/>
          <w:sz w:val="20"/>
          <w:szCs w:val="20"/>
        </w:rPr>
        <w:t xml:space="preserve"> op de veiligheid. Met behulp van de camera’s kunnen beginnende incidenten worden waargenomen waarna er een reactie op straat kan worden gegeven door de politie of andere toezichthouders. Beginnende incidenten kunnen op die manier in de kiem worden gesmoord en, als de fysieke reactie te laat komt om het incident te voorkomen, kan cameratoezicht alsnog helpen bij het volgen en aanhouden van (vluchtende) verdachten of bij de opsporing achteraf.</w:t>
      </w:r>
      <w:r>
        <w:rPr>
          <w:rFonts w:ascii="Arial" w:hAnsi="Arial" w:cs="Arial"/>
          <w:sz w:val="20"/>
          <w:szCs w:val="20"/>
        </w:rPr>
        <w:t xml:space="preserve"> Om dit proces goed te laten werken moet de organisatie kloppen: d</w:t>
      </w:r>
      <w:r w:rsidRPr="004F6F95">
        <w:rPr>
          <w:rFonts w:ascii="Arial" w:hAnsi="Arial" w:cs="Arial"/>
          <w:sz w:val="20"/>
          <w:szCs w:val="20"/>
        </w:rPr>
        <w:t>e camera’s moeten op de juiste plek staan</w:t>
      </w:r>
      <w:r>
        <w:rPr>
          <w:rFonts w:ascii="Arial" w:hAnsi="Arial" w:cs="Arial"/>
          <w:sz w:val="20"/>
          <w:szCs w:val="20"/>
        </w:rPr>
        <w:t xml:space="preserve"> en </w:t>
      </w:r>
      <w:r w:rsidRPr="004F6F95">
        <w:rPr>
          <w:rFonts w:ascii="Arial" w:hAnsi="Arial" w:cs="Arial"/>
          <w:sz w:val="20"/>
          <w:szCs w:val="20"/>
        </w:rPr>
        <w:t>moeten aan de gewenste technische kwalificaties voldoen</w:t>
      </w:r>
      <w:r w:rsidR="001243A9">
        <w:rPr>
          <w:rFonts w:ascii="Arial" w:hAnsi="Arial" w:cs="Arial"/>
          <w:sz w:val="20"/>
          <w:szCs w:val="20"/>
        </w:rPr>
        <w:t>. Daarnaast moeten de observanten precies weten waar ze naar moeten kijken en moeten zij de juiste informatie doorgeven aan de handhavers op straat. Als laatste moet er natuurlijk voldoende handhavingscapaciteit op straat zijn om daadwerkelijk in te kunnen grijpen.</w:t>
      </w:r>
    </w:p>
    <w:p w:rsidR="001243A9" w:rsidRDefault="001243A9" w:rsidP="001243A9">
      <w:pPr>
        <w:spacing w:after="0" w:line="300" w:lineRule="atLeast"/>
        <w:rPr>
          <w:rFonts w:ascii="Arial" w:hAnsi="Arial" w:cs="Arial"/>
          <w:sz w:val="20"/>
          <w:szCs w:val="20"/>
        </w:rPr>
      </w:pPr>
    </w:p>
    <w:p w:rsidR="001243A9" w:rsidRPr="00596B00" w:rsidRDefault="001243A9" w:rsidP="001243A9">
      <w:pPr>
        <w:spacing w:after="0" w:line="300" w:lineRule="atLeast"/>
        <w:rPr>
          <w:rFonts w:ascii="Arial" w:hAnsi="Arial" w:cs="Arial"/>
          <w:i/>
          <w:color w:val="FF6D6D"/>
          <w:sz w:val="20"/>
          <w:szCs w:val="20"/>
        </w:rPr>
      </w:pPr>
      <w:r w:rsidRPr="00596B00">
        <w:rPr>
          <w:rFonts w:ascii="Arial" w:hAnsi="Arial" w:cs="Arial"/>
          <w:i/>
          <w:color w:val="FF6D6D"/>
          <w:sz w:val="20"/>
          <w:szCs w:val="20"/>
        </w:rPr>
        <w:t>Steuntje in de rug</w:t>
      </w:r>
    </w:p>
    <w:p w:rsidR="001243A9" w:rsidRDefault="001243A9" w:rsidP="00596B00">
      <w:pPr>
        <w:shd w:val="clear" w:color="auto" w:fill="F2F2F2" w:themeFill="background1" w:themeFillShade="F2"/>
        <w:spacing w:after="0" w:line="300" w:lineRule="atLeast"/>
        <w:rPr>
          <w:rFonts w:ascii="Arial" w:hAnsi="Arial" w:cs="Arial"/>
          <w:i/>
          <w:sz w:val="20"/>
          <w:szCs w:val="20"/>
        </w:rPr>
      </w:pPr>
      <w:r w:rsidRPr="001243A9">
        <w:rPr>
          <w:rFonts w:ascii="Arial" w:hAnsi="Arial" w:cs="Arial"/>
          <w:i/>
          <w:sz w:val="20"/>
          <w:szCs w:val="20"/>
        </w:rPr>
        <w:t>Voorbeeld</w:t>
      </w:r>
    </w:p>
    <w:p w:rsidR="001243A9" w:rsidRPr="001243A9" w:rsidRDefault="001243A9" w:rsidP="00596B00">
      <w:pPr>
        <w:shd w:val="clear" w:color="auto" w:fill="F2F2F2" w:themeFill="background1" w:themeFillShade="F2"/>
        <w:spacing w:after="0" w:line="300" w:lineRule="atLeast"/>
        <w:rPr>
          <w:rFonts w:ascii="Arial" w:hAnsi="Arial" w:cs="Arial"/>
          <w:sz w:val="20"/>
          <w:szCs w:val="20"/>
        </w:rPr>
      </w:pPr>
      <w:r>
        <w:rPr>
          <w:rFonts w:ascii="Arial" w:hAnsi="Arial" w:cs="Arial"/>
          <w:sz w:val="20"/>
          <w:szCs w:val="20"/>
        </w:rPr>
        <w:t xml:space="preserve">De politie moet in grijpen bij een vechtpartij in een uitgaanscentrum en vraagt of de </w:t>
      </w:r>
      <w:r w:rsidR="006A301B">
        <w:rPr>
          <w:rFonts w:ascii="Arial" w:hAnsi="Arial" w:cs="Arial"/>
          <w:sz w:val="20"/>
          <w:szCs w:val="20"/>
        </w:rPr>
        <w:t>camera</w:t>
      </w:r>
      <w:r>
        <w:rPr>
          <w:rFonts w:ascii="Arial" w:hAnsi="Arial" w:cs="Arial"/>
          <w:sz w:val="20"/>
          <w:szCs w:val="20"/>
        </w:rPr>
        <w:t xml:space="preserve">observant meekijkt in het gebied </w:t>
      </w:r>
      <w:r w:rsidR="00E64C0F">
        <w:rPr>
          <w:rFonts w:ascii="Arial" w:hAnsi="Arial" w:cs="Arial"/>
          <w:sz w:val="20"/>
          <w:szCs w:val="20"/>
        </w:rPr>
        <w:t xml:space="preserve">zodat de agenten op straat niet verrast worden door andere groepen die zich met de vechtpartij komen bemoeien. Ook kan de politie na afloop van de vechtpartij de kemphanen voor de camera zetten met de vraag welke personen schuldig zijn aan het starten van de vechtpartij. </w:t>
      </w:r>
    </w:p>
    <w:p w:rsidR="00596B00" w:rsidRDefault="00596B00" w:rsidP="001243A9">
      <w:pPr>
        <w:spacing w:after="0" w:line="300" w:lineRule="atLeast"/>
        <w:rPr>
          <w:rFonts w:ascii="Arial" w:hAnsi="Arial" w:cs="Arial"/>
          <w:sz w:val="20"/>
          <w:szCs w:val="20"/>
        </w:rPr>
      </w:pPr>
    </w:p>
    <w:p w:rsidR="001243A9" w:rsidRDefault="00E64C0F" w:rsidP="001243A9">
      <w:pPr>
        <w:spacing w:after="0" w:line="300" w:lineRule="atLeast"/>
        <w:rPr>
          <w:rFonts w:ascii="Arial" w:hAnsi="Arial" w:cs="Arial"/>
          <w:sz w:val="20"/>
          <w:szCs w:val="20"/>
        </w:rPr>
      </w:pPr>
      <w:r>
        <w:rPr>
          <w:rFonts w:ascii="Arial" w:hAnsi="Arial" w:cs="Arial"/>
          <w:sz w:val="20"/>
          <w:szCs w:val="20"/>
        </w:rPr>
        <w:t>Met de camera’s is er extra toezicht in een gebied dat het fysieke toezicht kan versterken.</w:t>
      </w:r>
    </w:p>
    <w:p w:rsidR="00E75958" w:rsidRDefault="00E75958" w:rsidP="001243A9">
      <w:pPr>
        <w:spacing w:after="0" w:line="300" w:lineRule="atLeast"/>
        <w:rPr>
          <w:rFonts w:ascii="Arial" w:hAnsi="Arial" w:cs="Arial"/>
          <w:sz w:val="20"/>
          <w:szCs w:val="20"/>
        </w:rPr>
      </w:pPr>
    </w:p>
    <w:p w:rsidR="00CF0C42" w:rsidRDefault="00CF0C42" w:rsidP="001243A9">
      <w:pPr>
        <w:spacing w:after="0" w:line="300" w:lineRule="atLeast"/>
        <w:rPr>
          <w:rFonts w:ascii="Arial" w:hAnsi="Arial" w:cs="Arial"/>
          <w:sz w:val="20"/>
          <w:szCs w:val="20"/>
        </w:rPr>
      </w:pPr>
    </w:p>
    <w:p w:rsidR="00E64C0F" w:rsidRPr="00E75958" w:rsidRDefault="00E64C0F" w:rsidP="001243A9">
      <w:pPr>
        <w:spacing w:after="0" w:line="300" w:lineRule="atLeast"/>
        <w:rPr>
          <w:rFonts w:ascii="Arial" w:hAnsi="Arial" w:cs="Arial"/>
          <w:b/>
          <w:color w:val="FF0000"/>
        </w:rPr>
      </w:pPr>
      <w:r w:rsidRPr="00E75958">
        <w:rPr>
          <w:rFonts w:ascii="Arial" w:hAnsi="Arial" w:cs="Arial"/>
          <w:b/>
          <w:color w:val="FF0000"/>
        </w:rPr>
        <w:t>Opsporing</w:t>
      </w:r>
    </w:p>
    <w:p w:rsidR="001255AB" w:rsidRPr="004F6F95" w:rsidRDefault="001F1E9F" w:rsidP="00596B00">
      <w:pPr>
        <w:shd w:val="clear" w:color="auto" w:fill="F2F2F2" w:themeFill="background1" w:themeFillShade="F2"/>
        <w:spacing w:after="0" w:line="300" w:lineRule="atLeast"/>
        <w:rPr>
          <w:rFonts w:ascii="Arial" w:hAnsi="Arial" w:cs="Arial"/>
          <w:sz w:val="20"/>
          <w:szCs w:val="20"/>
        </w:rPr>
      </w:pPr>
      <w:r>
        <w:rPr>
          <w:rFonts w:ascii="Arial" w:hAnsi="Arial" w:cs="Arial"/>
          <w:sz w:val="20"/>
          <w:szCs w:val="20"/>
        </w:rPr>
        <w:t xml:space="preserve">Een persoon wordt verdacht van het stichten van </w:t>
      </w:r>
      <w:r w:rsidR="00B8388B">
        <w:rPr>
          <w:rFonts w:ascii="Arial" w:hAnsi="Arial" w:cs="Arial"/>
          <w:sz w:val="20"/>
          <w:szCs w:val="20"/>
        </w:rPr>
        <w:t xml:space="preserve">een </w:t>
      </w:r>
      <w:r>
        <w:rPr>
          <w:rFonts w:ascii="Arial" w:hAnsi="Arial" w:cs="Arial"/>
          <w:sz w:val="20"/>
          <w:szCs w:val="20"/>
        </w:rPr>
        <w:t xml:space="preserve">brand in een winkel. Tijdens de zitting ontkent de verdachte überhaupt in het gebied aanwezig te zijn geweest rond de tijd dat de brand gesticht is. Aan de hand van camerabeelden wordt duidelijk dat de persoon wel degelijk het gebied inliep vlak voordat de brand uitbrak. De rechter bevindt de verdachte schuldig op basis van zijn aanwezigheid in het gebied en de benzinesporen op zijn jas. </w:t>
      </w:r>
    </w:p>
    <w:p w:rsidR="00E51D0F" w:rsidRDefault="00E51D0F" w:rsidP="00E64C0F">
      <w:pPr>
        <w:spacing w:after="0" w:line="300" w:lineRule="atLeast"/>
        <w:rPr>
          <w:rFonts w:ascii="Arial" w:hAnsi="Arial" w:cs="Arial"/>
          <w:sz w:val="20"/>
          <w:szCs w:val="20"/>
        </w:rPr>
      </w:pPr>
    </w:p>
    <w:p w:rsidR="00E64C0F" w:rsidRPr="00E64C0F" w:rsidRDefault="00E64C0F" w:rsidP="00E64C0F">
      <w:pPr>
        <w:spacing w:after="0" w:line="300" w:lineRule="atLeast"/>
        <w:rPr>
          <w:rFonts w:ascii="Arial" w:hAnsi="Arial" w:cs="Arial"/>
          <w:sz w:val="20"/>
          <w:szCs w:val="20"/>
        </w:rPr>
      </w:pPr>
      <w:r w:rsidRPr="00E64C0F">
        <w:rPr>
          <w:rFonts w:ascii="Arial" w:hAnsi="Arial" w:cs="Arial"/>
          <w:sz w:val="20"/>
          <w:szCs w:val="20"/>
        </w:rPr>
        <w:lastRenderedPageBreak/>
        <w:t xml:space="preserve">De meerwaarde van camera’s voor opsporing achteraf </w:t>
      </w:r>
      <w:r>
        <w:rPr>
          <w:rFonts w:ascii="Arial" w:hAnsi="Arial" w:cs="Arial"/>
          <w:sz w:val="20"/>
          <w:szCs w:val="20"/>
        </w:rPr>
        <w:t xml:space="preserve">kan </w:t>
      </w:r>
      <w:r w:rsidRPr="00E64C0F">
        <w:rPr>
          <w:rFonts w:ascii="Arial" w:hAnsi="Arial" w:cs="Arial"/>
          <w:sz w:val="20"/>
          <w:szCs w:val="20"/>
        </w:rPr>
        <w:t>groot</w:t>
      </w:r>
      <w:r>
        <w:rPr>
          <w:rFonts w:ascii="Arial" w:hAnsi="Arial" w:cs="Arial"/>
          <w:sz w:val="20"/>
          <w:szCs w:val="20"/>
        </w:rPr>
        <w:t xml:space="preserve"> zijn</w:t>
      </w:r>
      <w:r w:rsidRPr="00E64C0F">
        <w:rPr>
          <w:rFonts w:ascii="Arial" w:hAnsi="Arial" w:cs="Arial"/>
          <w:sz w:val="20"/>
          <w:szCs w:val="20"/>
        </w:rPr>
        <w:t>. Toch is de meerwaarde van cameratoezicht voor de opsporing nog bijna nooit overtuigend aangetoond in onderzoek. Dat komt doordat het vrijwel onmogelijk blijkt een directe koppeling te leggen tussen enerzijds de inzet van een camera en anderzijds de opsporing.</w:t>
      </w:r>
    </w:p>
    <w:p w:rsidR="00E64C0F" w:rsidRPr="00E64C0F" w:rsidRDefault="00E64C0F" w:rsidP="00E64C0F">
      <w:pPr>
        <w:spacing w:after="0" w:line="300" w:lineRule="atLeast"/>
        <w:rPr>
          <w:rFonts w:ascii="Arial" w:hAnsi="Arial" w:cs="Arial"/>
          <w:sz w:val="20"/>
          <w:szCs w:val="20"/>
        </w:rPr>
      </w:pPr>
      <w:r w:rsidRPr="00E64C0F">
        <w:rPr>
          <w:rFonts w:ascii="Arial" w:hAnsi="Arial" w:cs="Arial"/>
          <w:sz w:val="20"/>
          <w:szCs w:val="20"/>
        </w:rPr>
        <w:t>Dat ligt voor een deel aan de wijze waarop opbrengsten worden geregistreerd. In toezichtcentrales wordt meestal wel geregistreerd hoeveel en welke incidenten rechtstreeks zijn waargenomen en of er politie ter plaatse kwam, maar of dat vervolgens ook leidde tot meerwaarde in de opsporing speelt zich meestal ‘buiten beeld’ van de centrale af. De registratiesystemen van de politie en het Openbaar Ministerie bevatten geen standaard informatie over de rol die camerabeelden hebben gespeeld.</w:t>
      </w:r>
    </w:p>
    <w:p w:rsidR="001F1E9F" w:rsidRDefault="00E64C0F" w:rsidP="00E64C0F">
      <w:pPr>
        <w:spacing w:after="0" w:line="300" w:lineRule="atLeast"/>
        <w:rPr>
          <w:rFonts w:ascii="Arial" w:hAnsi="Arial" w:cs="Arial"/>
          <w:sz w:val="20"/>
          <w:szCs w:val="20"/>
        </w:rPr>
      </w:pPr>
      <w:r w:rsidRPr="00E64C0F">
        <w:rPr>
          <w:rFonts w:ascii="Arial" w:hAnsi="Arial" w:cs="Arial"/>
          <w:sz w:val="20"/>
          <w:szCs w:val="20"/>
        </w:rPr>
        <w:t xml:space="preserve">Het is overigens niet alleen een kwestie van registratie: het komt ook doordat het zeldzaam is </w:t>
      </w:r>
      <w:r w:rsidR="00A92BE8">
        <w:rPr>
          <w:rFonts w:ascii="Arial" w:hAnsi="Arial" w:cs="Arial"/>
          <w:sz w:val="20"/>
          <w:szCs w:val="20"/>
        </w:rPr>
        <w:t>dat</w:t>
      </w:r>
      <w:r w:rsidR="00A92BE8" w:rsidRPr="00E64C0F">
        <w:rPr>
          <w:rFonts w:ascii="Arial" w:hAnsi="Arial" w:cs="Arial"/>
          <w:sz w:val="20"/>
          <w:szCs w:val="20"/>
        </w:rPr>
        <w:t xml:space="preserve"> </w:t>
      </w:r>
      <w:r w:rsidRPr="00E64C0F">
        <w:rPr>
          <w:rFonts w:ascii="Arial" w:hAnsi="Arial" w:cs="Arial"/>
          <w:sz w:val="20"/>
          <w:szCs w:val="20"/>
        </w:rPr>
        <w:t xml:space="preserve">camerabeelden het ultieme stukje bewijs opleveren. In heel veel gevallen leveren camerabeelden indirect informatie op die bruikbaar is in combinatie met informatie die op een andere wijze is verzameld. Camerabeelden leiden vaak tot het ‘opplussen’ van lopende onderzoeken. </w:t>
      </w:r>
    </w:p>
    <w:p w:rsidR="001F1E9F" w:rsidRDefault="001F1E9F" w:rsidP="00E64C0F">
      <w:pPr>
        <w:spacing w:after="0" w:line="300" w:lineRule="atLeast"/>
        <w:rPr>
          <w:rFonts w:ascii="Arial" w:hAnsi="Arial" w:cs="Arial"/>
          <w:sz w:val="20"/>
          <w:szCs w:val="20"/>
        </w:rPr>
      </w:pPr>
    </w:p>
    <w:p w:rsidR="00E64C0F" w:rsidRPr="00CF0C42" w:rsidRDefault="00E51D0F" w:rsidP="00E64C0F">
      <w:pPr>
        <w:spacing w:after="0" w:line="300" w:lineRule="atLeast"/>
        <w:rPr>
          <w:rFonts w:ascii="Arial" w:hAnsi="Arial" w:cs="Arial"/>
          <w:b/>
          <w:color w:val="FF0000"/>
        </w:rPr>
      </w:pPr>
      <w:r w:rsidRPr="00CF0C42">
        <w:rPr>
          <w:rFonts w:ascii="Arial" w:hAnsi="Arial" w:cs="Arial"/>
          <w:b/>
          <w:color w:val="FF0000"/>
        </w:rPr>
        <w:t xml:space="preserve">Geen </w:t>
      </w:r>
      <w:proofErr w:type="spellStart"/>
      <w:r w:rsidRPr="00CF0C42">
        <w:rPr>
          <w:rFonts w:ascii="Arial" w:hAnsi="Arial" w:cs="Arial"/>
          <w:b/>
          <w:i/>
          <w:color w:val="FF0000"/>
        </w:rPr>
        <w:t>magic</w:t>
      </w:r>
      <w:proofErr w:type="spellEnd"/>
      <w:r w:rsidRPr="00CF0C42">
        <w:rPr>
          <w:rFonts w:ascii="Arial" w:hAnsi="Arial" w:cs="Arial"/>
          <w:b/>
          <w:i/>
          <w:color w:val="FF0000"/>
        </w:rPr>
        <w:t xml:space="preserve"> </w:t>
      </w:r>
      <w:proofErr w:type="spellStart"/>
      <w:r w:rsidRPr="00CF0C42">
        <w:rPr>
          <w:rFonts w:ascii="Arial" w:hAnsi="Arial" w:cs="Arial"/>
          <w:b/>
          <w:i/>
          <w:color w:val="FF0000"/>
        </w:rPr>
        <w:t>bullet</w:t>
      </w:r>
      <w:proofErr w:type="spellEnd"/>
    </w:p>
    <w:p w:rsidR="00E51D0F" w:rsidRDefault="00E51D0F" w:rsidP="00E64C0F">
      <w:pPr>
        <w:spacing w:after="0" w:line="300" w:lineRule="atLeast"/>
        <w:rPr>
          <w:rFonts w:ascii="Arial" w:hAnsi="Arial" w:cs="Arial"/>
          <w:i/>
          <w:sz w:val="20"/>
          <w:szCs w:val="20"/>
        </w:rPr>
      </w:pPr>
      <w:r>
        <w:rPr>
          <w:rFonts w:ascii="Arial" w:hAnsi="Arial" w:cs="Arial"/>
          <w:sz w:val="20"/>
          <w:szCs w:val="20"/>
        </w:rPr>
        <w:t xml:space="preserve">Alles overziend kunnen we concluderen dat cameratoezicht in potentie een waardevol middel kan zijn bij de bestrijding van criminaliteit, overlast en onveiligheidsgevoelens. Er moet echter wel aan een </w:t>
      </w:r>
      <w:r w:rsidR="00A92BE8">
        <w:rPr>
          <w:rFonts w:ascii="Arial" w:hAnsi="Arial" w:cs="Arial"/>
          <w:sz w:val="20"/>
          <w:szCs w:val="20"/>
        </w:rPr>
        <w:t xml:space="preserve">groot aantal </w:t>
      </w:r>
      <w:r>
        <w:rPr>
          <w:rFonts w:ascii="Arial" w:hAnsi="Arial" w:cs="Arial"/>
          <w:sz w:val="20"/>
          <w:szCs w:val="20"/>
        </w:rPr>
        <w:t>randvoorwaarden voldaan worden</w:t>
      </w:r>
      <w:r w:rsidR="00A92BE8">
        <w:rPr>
          <w:rFonts w:ascii="Arial" w:hAnsi="Arial" w:cs="Arial"/>
          <w:sz w:val="20"/>
          <w:szCs w:val="20"/>
        </w:rPr>
        <w:t>. H</w:t>
      </w:r>
      <w:r>
        <w:rPr>
          <w:rFonts w:ascii="Arial" w:hAnsi="Arial" w:cs="Arial"/>
          <w:sz w:val="20"/>
          <w:szCs w:val="20"/>
        </w:rPr>
        <w:t xml:space="preserve">et is niet zo dat het ophangen van camera’s alleen leidt tot verbeteringen in de veiligheidssituatie: cameratoezicht is geen </w:t>
      </w:r>
      <w:proofErr w:type="spellStart"/>
      <w:r w:rsidRPr="00E51D0F">
        <w:rPr>
          <w:rFonts w:ascii="Arial" w:hAnsi="Arial" w:cs="Arial"/>
          <w:i/>
          <w:sz w:val="20"/>
          <w:szCs w:val="20"/>
        </w:rPr>
        <w:t>magic</w:t>
      </w:r>
      <w:proofErr w:type="spellEnd"/>
      <w:r w:rsidRPr="00E51D0F">
        <w:rPr>
          <w:rFonts w:ascii="Arial" w:hAnsi="Arial" w:cs="Arial"/>
          <w:i/>
          <w:sz w:val="20"/>
          <w:szCs w:val="20"/>
        </w:rPr>
        <w:t xml:space="preserve"> </w:t>
      </w:r>
      <w:proofErr w:type="spellStart"/>
      <w:r w:rsidRPr="00E51D0F">
        <w:rPr>
          <w:rFonts w:ascii="Arial" w:hAnsi="Arial" w:cs="Arial"/>
          <w:i/>
          <w:sz w:val="20"/>
          <w:szCs w:val="20"/>
        </w:rPr>
        <w:t>bullet</w:t>
      </w:r>
      <w:proofErr w:type="spellEnd"/>
      <w:r>
        <w:rPr>
          <w:rFonts w:ascii="Arial" w:hAnsi="Arial" w:cs="Arial"/>
          <w:i/>
          <w:sz w:val="20"/>
          <w:szCs w:val="20"/>
        </w:rPr>
        <w:t>.</w:t>
      </w:r>
    </w:p>
    <w:p w:rsidR="00E51D0F" w:rsidRDefault="00E51D0F" w:rsidP="00E64C0F">
      <w:pPr>
        <w:spacing w:after="0" w:line="300" w:lineRule="atLeast"/>
        <w:rPr>
          <w:rFonts w:ascii="Arial" w:hAnsi="Arial" w:cs="Arial"/>
          <w:i/>
          <w:sz w:val="20"/>
          <w:szCs w:val="20"/>
        </w:rPr>
      </w:pPr>
    </w:p>
    <w:p w:rsidR="00E51D0F" w:rsidRDefault="00E51D0F" w:rsidP="00596B00">
      <w:pPr>
        <w:shd w:val="clear" w:color="auto" w:fill="F2F2F2" w:themeFill="background1" w:themeFillShade="F2"/>
        <w:spacing w:after="0" w:line="300" w:lineRule="atLeast"/>
        <w:rPr>
          <w:rFonts w:ascii="Arial" w:hAnsi="Arial" w:cs="Arial"/>
          <w:i/>
          <w:sz w:val="20"/>
          <w:szCs w:val="20"/>
        </w:rPr>
      </w:pPr>
      <w:r>
        <w:rPr>
          <w:rFonts w:ascii="Arial" w:hAnsi="Arial" w:cs="Arial"/>
          <w:i/>
          <w:sz w:val="20"/>
          <w:szCs w:val="20"/>
        </w:rPr>
        <w:t>Om deze bewering kracht bij te zetten volgt hier een laatste voorbeeld dat landelijk breed uitgemeten is in de media.</w:t>
      </w:r>
    </w:p>
    <w:p w:rsidR="000E3C61" w:rsidRDefault="000E3C61" w:rsidP="00596B00">
      <w:pPr>
        <w:shd w:val="clear" w:color="auto" w:fill="F2F2F2" w:themeFill="background1" w:themeFillShade="F2"/>
        <w:spacing w:after="0" w:line="300" w:lineRule="atLeast"/>
        <w:rPr>
          <w:rFonts w:ascii="Arial" w:hAnsi="Arial" w:cs="Arial"/>
          <w:sz w:val="20"/>
          <w:szCs w:val="20"/>
        </w:rPr>
      </w:pPr>
    </w:p>
    <w:p w:rsidR="000E3C61" w:rsidRPr="000E3C61" w:rsidRDefault="000E3C61" w:rsidP="00596B00">
      <w:pPr>
        <w:shd w:val="clear" w:color="auto" w:fill="F2F2F2" w:themeFill="background1" w:themeFillShade="F2"/>
        <w:spacing w:after="0" w:line="300" w:lineRule="atLeast"/>
        <w:rPr>
          <w:rFonts w:ascii="Arial" w:hAnsi="Arial" w:cs="Arial"/>
          <w:sz w:val="20"/>
          <w:szCs w:val="20"/>
        </w:rPr>
      </w:pPr>
      <w:r w:rsidRPr="000E3C61">
        <w:rPr>
          <w:rFonts w:ascii="Arial" w:hAnsi="Arial" w:cs="Arial"/>
          <w:sz w:val="20"/>
          <w:szCs w:val="20"/>
        </w:rPr>
        <w:t xml:space="preserve">Het waren schokkende beelden. Acht jongens op oorlogspad stortten zich in de binnenstad van Eindhoven op enkele toevallige passanten, en ze schopten er zelfs een bewusteloos. Maar hun acties werden vastgelegd op camera, en de beelden vonden hun weg naar YouTube en Opsporing Verzocht. Vervolgens kwamen er zoveel reacties binnen dat de politie de daders op het spoor kwam. Schokkend dus, maar ook hoopgevend. Niemand kon het nog ontkennen: de camera's hadden hun doel bereikt. </w:t>
      </w:r>
    </w:p>
    <w:p w:rsidR="000E3C61" w:rsidRPr="000E3C61" w:rsidRDefault="000E3C61" w:rsidP="00596B00">
      <w:pPr>
        <w:shd w:val="clear" w:color="auto" w:fill="F2F2F2" w:themeFill="background1" w:themeFillShade="F2"/>
        <w:spacing w:after="0" w:line="300" w:lineRule="atLeast"/>
        <w:rPr>
          <w:rFonts w:ascii="Arial" w:hAnsi="Arial" w:cs="Arial"/>
          <w:sz w:val="20"/>
          <w:szCs w:val="20"/>
        </w:rPr>
      </w:pPr>
    </w:p>
    <w:p w:rsidR="000E3C61" w:rsidRPr="000E3C61" w:rsidRDefault="000E3C61" w:rsidP="00596B00">
      <w:pPr>
        <w:shd w:val="clear" w:color="auto" w:fill="F2F2F2" w:themeFill="background1" w:themeFillShade="F2"/>
        <w:spacing w:after="0" w:line="300" w:lineRule="atLeast"/>
        <w:rPr>
          <w:rFonts w:ascii="Arial" w:hAnsi="Arial" w:cs="Arial"/>
          <w:i/>
          <w:sz w:val="20"/>
          <w:szCs w:val="20"/>
        </w:rPr>
      </w:pPr>
      <w:r w:rsidRPr="000E3C61">
        <w:rPr>
          <w:rFonts w:ascii="Arial" w:hAnsi="Arial" w:cs="Arial"/>
          <w:i/>
          <w:sz w:val="20"/>
          <w:szCs w:val="20"/>
        </w:rPr>
        <w:t>Of toch niet?</w:t>
      </w:r>
    </w:p>
    <w:p w:rsidR="000E3C61" w:rsidRDefault="000E3C61" w:rsidP="00596B00">
      <w:pPr>
        <w:shd w:val="clear" w:color="auto" w:fill="F2F2F2" w:themeFill="background1" w:themeFillShade="F2"/>
        <w:spacing w:after="0" w:line="300" w:lineRule="atLeast"/>
        <w:rPr>
          <w:rFonts w:ascii="Arial" w:hAnsi="Arial" w:cs="Arial"/>
          <w:sz w:val="20"/>
          <w:szCs w:val="20"/>
        </w:rPr>
      </w:pPr>
    </w:p>
    <w:p w:rsidR="000E3C61" w:rsidRPr="00E51D0F" w:rsidRDefault="000E3C61" w:rsidP="00596B00">
      <w:pPr>
        <w:shd w:val="clear" w:color="auto" w:fill="F2F2F2" w:themeFill="background1" w:themeFillShade="F2"/>
        <w:spacing w:after="0" w:line="300" w:lineRule="atLeast"/>
        <w:rPr>
          <w:rFonts w:ascii="Arial" w:hAnsi="Arial" w:cs="Arial"/>
          <w:sz w:val="20"/>
          <w:szCs w:val="20"/>
        </w:rPr>
      </w:pPr>
      <w:r>
        <w:rPr>
          <w:rFonts w:ascii="Arial" w:hAnsi="Arial" w:cs="Arial"/>
          <w:sz w:val="20"/>
          <w:szCs w:val="20"/>
        </w:rPr>
        <w:t xml:space="preserve">Er is veel geloof in de preventieve werking van camera’s, maar in dit geval is </w:t>
      </w:r>
      <w:r w:rsidRPr="000E3C61">
        <w:rPr>
          <w:rFonts w:ascii="Arial" w:hAnsi="Arial" w:cs="Arial"/>
          <w:sz w:val="20"/>
          <w:szCs w:val="20"/>
        </w:rPr>
        <w:t xml:space="preserve">dit geen succesverhaal, want die jongens hebben zich niets van de camera’s aangetrokken. En dat is niet alles. Het rechtstreekse toezicht hielp ook niet om </w:t>
      </w:r>
      <w:r>
        <w:rPr>
          <w:rFonts w:ascii="Arial" w:hAnsi="Arial" w:cs="Arial"/>
          <w:sz w:val="20"/>
          <w:szCs w:val="20"/>
        </w:rPr>
        <w:t>te interveniëren en de jongens tegen te houden: op</w:t>
      </w:r>
      <w:r w:rsidRPr="000E3C61">
        <w:rPr>
          <w:rFonts w:ascii="Arial" w:hAnsi="Arial" w:cs="Arial"/>
          <w:sz w:val="20"/>
          <w:szCs w:val="20"/>
        </w:rPr>
        <w:t xml:space="preserve"> de beelden </w:t>
      </w:r>
      <w:r>
        <w:rPr>
          <w:rFonts w:ascii="Arial" w:hAnsi="Arial" w:cs="Arial"/>
          <w:sz w:val="20"/>
          <w:szCs w:val="20"/>
        </w:rPr>
        <w:t xml:space="preserve">kwam </w:t>
      </w:r>
      <w:r w:rsidRPr="000E3C61">
        <w:rPr>
          <w:rFonts w:ascii="Arial" w:hAnsi="Arial" w:cs="Arial"/>
          <w:sz w:val="20"/>
          <w:szCs w:val="20"/>
        </w:rPr>
        <w:t xml:space="preserve">geen politie ter plaatse. </w:t>
      </w:r>
      <w:r>
        <w:rPr>
          <w:rFonts w:ascii="Arial" w:hAnsi="Arial" w:cs="Arial"/>
          <w:sz w:val="20"/>
          <w:szCs w:val="20"/>
        </w:rPr>
        <w:t xml:space="preserve">En ook het derde doel van cameratoezicht werkte niet: </w:t>
      </w:r>
      <w:r w:rsidRPr="000E3C61">
        <w:rPr>
          <w:rFonts w:ascii="Arial" w:hAnsi="Arial" w:cs="Arial"/>
          <w:sz w:val="20"/>
          <w:szCs w:val="20"/>
        </w:rPr>
        <w:t xml:space="preserve">voor de reguliere opsporing waren de camerabeelden niet genoeg. De politie heeft de daders immers niet herkend. De tips kwamen pas binnen toen de beelden waren vertoond op televisie en </w:t>
      </w:r>
      <w:r>
        <w:rPr>
          <w:rFonts w:ascii="Arial" w:hAnsi="Arial" w:cs="Arial"/>
          <w:sz w:val="20"/>
          <w:szCs w:val="20"/>
        </w:rPr>
        <w:t xml:space="preserve">internet. Deze zaak is uiteindelijk wel opgelost </w:t>
      </w:r>
      <w:r w:rsidRPr="000E3C61">
        <w:rPr>
          <w:rFonts w:ascii="Arial" w:hAnsi="Arial" w:cs="Arial"/>
          <w:sz w:val="20"/>
          <w:szCs w:val="20"/>
        </w:rPr>
        <w:t xml:space="preserve">dankzij </w:t>
      </w:r>
      <w:r>
        <w:rPr>
          <w:rFonts w:ascii="Arial" w:hAnsi="Arial" w:cs="Arial"/>
          <w:sz w:val="20"/>
          <w:szCs w:val="20"/>
        </w:rPr>
        <w:t>de camera</w:t>
      </w:r>
      <w:r w:rsidRPr="000E3C61">
        <w:rPr>
          <w:rFonts w:ascii="Arial" w:hAnsi="Arial" w:cs="Arial"/>
          <w:sz w:val="20"/>
          <w:szCs w:val="20"/>
        </w:rPr>
        <w:t>beelden</w:t>
      </w:r>
      <w:r>
        <w:rPr>
          <w:rFonts w:ascii="Arial" w:hAnsi="Arial" w:cs="Arial"/>
          <w:sz w:val="20"/>
          <w:szCs w:val="20"/>
        </w:rPr>
        <w:t xml:space="preserve">. Het is echter te </w:t>
      </w:r>
      <w:r w:rsidRPr="000E3C61">
        <w:rPr>
          <w:rFonts w:ascii="Arial" w:hAnsi="Arial" w:cs="Arial"/>
          <w:sz w:val="20"/>
          <w:szCs w:val="20"/>
        </w:rPr>
        <w:t>betwijfel</w:t>
      </w:r>
      <w:r>
        <w:rPr>
          <w:rFonts w:ascii="Arial" w:hAnsi="Arial" w:cs="Arial"/>
          <w:sz w:val="20"/>
          <w:szCs w:val="20"/>
        </w:rPr>
        <w:t>en</w:t>
      </w:r>
      <w:r w:rsidRPr="000E3C61">
        <w:rPr>
          <w:rFonts w:ascii="Arial" w:hAnsi="Arial" w:cs="Arial"/>
          <w:sz w:val="20"/>
          <w:szCs w:val="20"/>
        </w:rPr>
        <w:t xml:space="preserve"> of deze werkwijze geschikt is voor alle vergelijkbare incidenten. Ten eerste is het de vraag of politie en het Openbaar Ministerie dit soort beelden nog een keer zullen vertonen. Door de aantasting van de privacy kunnen de verdachten immers in aanmerking komen voor strafvermindering – dat bleek later in de rechtszaal. Bovendien kun je niet verwachten dat burgers elke keer zo massaal zullen helpen bij het oplossen. Daarvoor zijn die incidenten </w:t>
      </w:r>
      <w:r>
        <w:rPr>
          <w:rFonts w:ascii="Arial" w:hAnsi="Arial" w:cs="Arial"/>
          <w:sz w:val="20"/>
          <w:szCs w:val="20"/>
        </w:rPr>
        <w:t xml:space="preserve">te talrijk: op internet zijn </w:t>
      </w:r>
      <w:r w:rsidRPr="000E3C61">
        <w:rPr>
          <w:rFonts w:ascii="Arial" w:hAnsi="Arial" w:cs="Arial"/>
          <w:sz w:val="20"/>
          <w:szCs w:val="20"/>
        </w:rPr>
        <w:t>tie</w:t>
      </w:r>
      <w:r>
        <w:rPr>
          <w:rFonts w:ascii="Arial" w:hAnsi="Arial" w:cs="Arial"/>
          <w:sz w:val="20"/>
          <w:szCs w:val="20"/>
        </w:rPr>
        <w:t>ntallen van dit soort filmpjes te vinden.</w:t>
      </w:r>
    </w:p>
    <w:p w:rsidR="00822AD1" w:rsidRPr="00CF0C42" w:rsidRDefault="00822AD1" w:rsidP="00CF0C42">
      <w:pPr>
        <w:pStyle w:val="Lijstalinea"/>
        <w:numPr>
          <w:ilvl w:val="0"/>
          <w:numId w:val="1"/>
        </w:numPr>
        <w:spacing w:after="0" w:line="300" w:lineRule="atLeast"/>
        <w:ind w:left="0" w:hanging="567"/>
        <w:rPr>
          <w:rFonts w:ascii="Arial" w:hAnsi="Arial" w:cs="Arial"/>
          <w:b/>
          <w:color w:val="FF0000"/>
          <w:sz w:val="28"/>
          <w:szCs w:val="28"/>
        </w:rPr>
      </w:pPr>
      <w:r w:rsidRPr="00CF0C42">
        <w:rPr>
          <w:rFonts w:ascii="Arial" w:hAnsi="Arial" w:cs="Arial"/>
          <w:b/>
          <w:color w:val="FF0000"/>
          <w:sz w:val="28"/>
          <w:szCs w:val="28"/>
        </w:rPr>
        <w:lastRenderedPageBreak/>
        <w:t>Juridische basis</w:t>
      </w:r>
    </w:p>
    <w:p w:rsidR="00547531" w:rsidRDefault="00547531" w:rsidP="003E6618">
      <w:pPr>
        <w:spacing w:after="0" w:line="300" w:lineRule="atLeast"/>
        <w:rPr>
          <w:rFonts w:ascii="Arial" w:hAnsi="Arial" w:cs="Arial"/>
          <w:sz w:val="20"/>
          <w:szCs w:val="20"/>
        </w:rPr>
      </w:pPr>
    </w:p>
    <w:p w:rsidR="00863B6D" w:rsidRDefault="008F6649" w:rsidP="003E6618">
      <w:pPr>
        <w:spacing w:after="0" w:line="300" w:lineRule="atLeast"/>
      </w:pPr>
      <w:r w:rsidRPr="008F6649">
        <w:rPr>
          <w:rFonts w:ascii="Arial" w:hAnsi="Arial" w:cs="Arial"/>
          <w:sz w:val="20"/>
          <w:szCs w:val="20"/>
        </w:rPr>
        <w:t xml:space="preserve">In </w:t>
      </w:r>
      <w:r>
        <w:rPr>
          <w:rFonts w:ascii="Arial" w:hAnsi="Arial" w:cs="Arial"/>
          <w:sz w:val="20"/>
          <w:szCs w:val="20"/>
        </w:rPr>
        <w:t>Helmond</w:t>
      </w:r>
      <w:r w:rsidRPr="008F6649">
        <w:rPr>
          <w:rFonts w:ascii="Arial" w:hAnsi="Arial" w:cs="Arial"/>
          <w:sz w:val="20"/>
          <w:szCs w:val="20"/>
        </w:rPr>
        <w:t xml:space="preserve"> hangen camera's van diverse eigenaren, die verschillende doelen dienen op verschillende juridische gronden.</w:t>
      </w:r>
      <w:r>
        <w:rPr>
          <w:rFonts w:ascii="Arial" w:hAnsi="Arial" w:cs="Arial"/>
          <w:sz w:val="20"/>
          <w:szCs w:val="20"/>
        </w:rPr>
        <w:t xml:space="preserve"> </w:t>
      </w:r>
      <w:r w:rsidRPr="008F6649">
        <w:rPr>
          <w:rFonts w:ascii="Arial" w:hAnsi="Arial" w:cs="Arial"/>
          <w:sz w:val="20"/>
          <w:szCs w:val="20"/>
        </w:rPr>
        <w:t>Dit beleidskader richt zich uitsluitend op publiek cameratoezicht door de gemeente in de openbare ruimte. Daarnaast hangen er bijvoorbeeld camera's in winkelcentra, in privédomeinen en op wegen. Deze camera's worden voor andere doeleinden en op andere juridische gronden geplaatst en vall</w:t>
      </w:r>
      <w:r w:rsidR="00DA0759">
        <w:rPr>
          <w:rFonts w:ascii="Arial" w:hAnsi="Arial" w:cs="Arial"/>
          <w:sz w:val="20"/>
          <w:szCs w:val="20"/>
        </w:rPr>
        <w:t>en niet binnen dit beleidskader</w:t>
      </w:r>
      <w:r w:rsidR="00DA0759">
        <w:rPr>
          <w:rStyle w:val="Voetnootmarkering"/>
          <w:rFonts w:ascii="Arial" w:hAnsi="Arial" w:cs="Arial"/>
          <w:sz w:val="20"/>
          <w:szCs w:val="20"/>
        </w:rPr>
        <w:footnoteReference w:id="1"/>
      </w:r>
      <w:r w:rsidR="00DA0759">
        <w:rPr>
          <w:rFonts w:ascii="Arial" w:hAnsi="Arial" w:cs="Arial"/>
          <w:sz w:val="20"/>
          <w:szCs w:val="20"/>
        </w:rPr>
        <w:t>.</w:t>
      </w:r>
      <w:r w:rsidRPr="008F6649">
        <w:t xml:space="preserve"> </w:t>
      </w:r>
    </w:p>
    <w:p w:rsidR="003E6618" w:rsidRDefault="003E6618" w:rsidP="003E6618">
      <w:pPr>
        <w:spacing w:after="0" w:line="300" w:lineRule="atLeast"/>
        <w:rPr>
          <w:rFonts w:ascii="Arial" w:hAnsi="Arial" w:cs="Arial"/>
          <w:sz w:val="20"/>
          <w:szCs w:val="20"/>
        </w:rPr>
      </w:pPr>
    </w:p>
    <w:p w:rsidR="00CF0C42" w:rsidRDefault="00CF0C42" w:rsidP="003E6618">
      <w:pPr>
        <w:spacing w:after="0" w:line="300" w:lineRule="atLeast"/>
        <w:rPr>
          <w:rFonts w:ascii="Arial" w:hAnsi="Arial" w:cs="Arial"/>
          <w:sz w:val="20"/>
          <w:szCs w:val="20"/>
        </w:rPr>
      </w:pPr>
    </w:p>
    <w:p w:rsidR="00306DCF" w:rsidRDefault="00306DCF" w:rsidP="003E6618">
      <w:pPr>
        <w:spacing w:after="0" w:line="300" w:lineRule="atLeast"/>
        <w:rPr>
          <w:rFonts w:ascii="Arial" w:eastAsia="Times New Roman" w:hAnsi="Arial" w:cs="Arial"/>
          <w:spacing w:val="4"/>
          <w:sz w:val="20"/>
          <w:szCs w:val="20"/>
          <w:lang w:eastAsia="nl-NL"/>
        </w:rPr>
      </w:pPr>
      <w:r w:rsidRPr="00E75958">
        <w:rPr>
          <w:rFonts w:ascii="Arial" w:hAnsi="Arial" w:cs="Arial"/>
          <w:b/>
          <w:color w:val="FF0000"/>
        </w:rPr>
        <w:t>Gemeentewet en APV</w:t>
      </w:r>
      <w:r w:rsidRPr="00E75958">
        <w:rPr>
          <w:rFonts w:ascii="Arial" w:hAnsi="Arial" w:cs="Arial"/>
          <w:b/>
          <w:color w:val="FF0000"/>
        </w:rPr>
        <w:br/>
      </w:r>
      <w:r w:rsidRPr="00306DCF">
        <w:rPr>
          <w:rFonts w:ascii="Arial" w:eastAsia="Times New Roman" w:hAnsi="Arial" w:cs="Arial"/>
          <w:spacing w:val="4"/>
          <w:sz w:val="20"/>
          <w:szCs w:val="20"/>
          <w:lang w:eastAsia="nl-NL"/>
        </w:rPr>
        <w:t>De Gemeentewet (artikel 151c) stelt dat de gemeenteraad de burgemeester bij verordening de bevoegdheid mag verlenen om te besluiten tot toepassing van cameratoezicht op een openbare plaats indien het belang van de handhaving van de openbare orde daartoe noodzaakt. De gemeenteraad van Helmond heeft op 14 maart 2006 deze bevoegdheid aan de burgemeester gegeven. Het betreffende artikel luidt als volgt:</w:t>
      </w:r>
    </w:p>
    <w:p w:rsidR="003E6618" w:rsidRDefault="003E6618" w:rsidP="003E6618">
      <w:pPr>
        <w:spacing w:after="0" w:line="300" w:lineRule="atLeast"/>
        <w:rPr>
          <w:b/>
        </w:rPr>
      </w:pPr>
    </w:p>
    <w:p w:rsidR="00CF0C42" w:rsidRPr="00306DCF" w:rsidRDefault="00CF0C42" w:rsidP="003E6618">
      <w:pPr>
        <w:spacing w:after="0" w:line="300" w:lineRule="atLeast"/>
        <w:rPr>
          <w:b/>
        </w:rPr>
      </w:pPr>
    </w:p>
    <w:p w:rsidR="00306DCF" w:rsidRPr="00E75958" w:rsidRDefault="00306DCF" w:rsidP="00306DCF">
      <w:pPr>
        <w:widowControl w:val="0"/>
        <w:shd w:val="clear" w:color="auto" w:fill="FFFFFF"/>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Times New Roman" w:hAnsi="Arial" w:cs="Arial"/>
          <w:b/>
          <w:bCs/>
          <w:i/>
          <w:color w:val="FF0000"/>
          <w:spacing w:val="4"/>
          <w:sz w:val="20"/>
          <w:szCs w:val="20"/>
          <w:lang w:eastAsia="nl-NL"/>
        </w:rPr>
      </w:pPr>
      <w:r w:rsidRPr="00E75958">
        <w:rPr>
          <w:rFonts w:ascii="Arial" w:eastAsia="Times New Roman" w:hAnsi="Arial" w:cs="Arial"/>
          <w:b/>
          <w:bCs/>
          <w:i/>
          <w:color w:val="FF0000"/>
          <w:spacing w:val="4"/>
          <w:sz w:val="20"/>
          <w:szCs w:val="20"/>
          <w:lang w:eastAsia="nl-NL"/>
        </w:rPr>
        <w:t>Artikel 2.10.1 Cameratoezicht op openbare plaatsen</w:t>
      </w:r>
    </w:p>
    <w:p w:rsidR="00306DCF" w:rsidRPr="00596B00" w:rsidRDefault="00306DCF" w:rsidP="00596B00">
      <w:pPr>
        <w:pStyle w:val="Lijstalinea"/>
        <w:widowControl w:val="0"/>
        <w:numPr>
          <w:ilvl w:val="0"/>
          <w:numId w:val="20"/>
        </w:numPr>
        <w:shd w:val="clear" w:color="auto" w:fill="FFFFFF"/>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ind w:left="284" w:hanging="284"/>
        <w:rPr>
          <w:rFonts w:ascii="Arial" w:eastAsia="Times New Roman" w:hAnsi="Arial" w:cs="Arial"/>
          <w:i/>
          <w:color w:val="FF6D6D"/>
          <w:spacing w:val="4"/>
          <w:sz w:val="20"/>
          <w:szCs w:val="20"/>
          <w:lang w:eastAsia="nl-NL"/>
        </w:rPr>
      </w:pPr>
      <w:r w:rsidRPr="00596B00">
        <w:rPr>
          <w:rFonts w:ascii="Arial" w:eastAsia="Times New Roman" w:hAnsi="Arial" w:cs="Arial"/>
          <w:i/>
          <w:color w:val="FF6D6D"/>
          <w:spacing w:val="4"/>
          <w:sz w:val="20"/>
          <w:szCs w:val="20"/>
          <w:lang w:eastAsia="nl-NL"/>
        </w:rPr>
        <w:t xml:space="preserve">De burgemeester kan overeenkomstig artikel 151c van de Gemeentewet besluiten tot plaatsing van vaste camera’s voor een bepaalde duur ten behoeve van het toezicht op een openbare plaats. </w:t>
      </w:r>
    </w:p>
    <w:p w:rsidR="00306DCF" w:rsidRPr="00596B00" w:rsidRDefault="00306DCF" w:rsidP="00596B00">
      <w:pPr>
        <w:pStyle w:val="Lijstalinea"/>
        <w:widowControl w:val="0"/>
        <w:numPr>
          <w:ilvl w:val="0"/>
          <w:numId w:val="20"/>
        </w:numPr>
        <w:shd w:val="clear" w:color="auto" w:fill="FFFFFF"/>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ind w:left="284" w:hanging="284"/>
        <w:rPr>
          <w:rFonts w:ascii="Arial" w:eastAsia="Times New Roman" w:hAnsi="Arial" w:cs="Arial"/>
          <w:i/>
          <w:color w:val="FF6D6D"/>
          <w:spacing w:val="4"/>
          <w:sz w:val="20"/>
          <w:szCs w:val="20"/>
          <w:lang w:eastAsia="nl-NL"/>
        </w:rPr>
      </w:pPr>
      <w:r w:rsidRPr="00596B00">
        <w:rPr>
          <w:rFonts w:ascii="Arial" w:eastAsia="Times New Roman" w:hAnsi="Arial" w:cs="Arial"/>
          <w:i/>
          <w:color w:val="FF6D6D"/>
          <w:spacing w:val="4"/>
          <w:sz w:val="20"/>
          <w:szCs w:val="20"/>
          <w:lang w:eastAsia="nl-NL"/>
        </w:rPr>
        <w:t>De burgemeester heeft de bevoegdheid als bedoeld in het eerste lid eveneens ten aanzien van andere openbare plaatsen.</w:t>
      </w:r>
    </w:p>
    <w:p w:rsidR="00306DCF" w:rsidRPr="00306DCF" w:rsidRDefault="00306DCF"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Times New Roman" w:hAnsi="Arial" w:cs="Arial"/>
          <w:spacing w:val="4"/>
          <w:sz w:val="20"/>
          <w:szCs w:val="20"/>
          <w:lang w:eastAsia="nl-NL"/>
        </w:rPr>
      </w:pPr>
    </w:p>
    <w:p w:rsidR="00306DCF" w:rsidRPr="00306DCF" w:rsidRDefault="00306DCF"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Times New Roman" w:hAnsi="Arial" w:cs="Arial"/>
          <w:spacing w:val="4"/>
          <w:sz w:val="20"/>
          <w:szCs w:val="20"/>
          <w:lang w:eastAsia="nl-NL"/>
        </w:rPr>
      </w:pPr>
      <w:r w:rsidRPr="00306DCF">
        <w:rPr>
          <w:rFonts w:ascii="Arial" w:eastAsia="Times New Roman" w:hAnsi="Arial" w:cs="Arial"/>
          <w:spacing w:val="4"/>
          <w:sz w:val="20"/>
          <w:szCs w:val="20"/>
          <w:lang w:eastAsia="nl-NL"/>
        </w:rPr>
        <w:t>Camera’s mogen alleen geplaatst worden ter handhaving van de openbare orde</w:t>
      </w:r>
      <w:r w:rsidR="004A0E8D">
        <w:rPr>
          <w:rStyle w:val="Voetnootmarkering"/>
          <w:rFonts w:ascii="Arial" w:eastAsia="Times New Roman" w:hAnsi="Arial" w:cs="Arial"/>
          <w:spacing w:val="4"/>
          <w:sz w:val="20"/>
          <w:szCs w:val="20"/>
          <w:lang w:eastAsia="nl-NL"/>
        </w:rPr>
        <w:footnoteReference w:id="2"/>
      </w:r>
      <w:r w:rsidRPr="00306DCF">
        <w:rPr>
          <w:rFonts w:ascii="Arial" w:eastAsia="Times New Roman" w:hAnsi="Arial" w:cs="Arial"/>
          <w:spacing w:val="4"/>
          <w:sz w:val="20"/>
          <w:szCs w:val="20"/>
          <w:lang w:eastAsia="nl-NL"/>
        </w:rPr>
        <w:t>. Daaronder valt bijvoorbeeld de bestuurlijke voorkoming van strafbare feiten die invloed hebben op de openbare orde. Het cameratoezicht moet gerechtvaardigd zijn gezien de omvang van het probleem (proportionaliteit) en het gewenste resultaat kan niet met minder ingrijpende middelen worden bereikt (subsidiariteit).</w:t>
      </w:r>
    </w:p>
    <w:p w:rsidR="00306DCF" w:rsidRPr="00306DCF" w:rsidRDefault="00306DCF"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Times New Roman" w:hAnsi="Arial" w:cs="Arial"/>
          <w:spacing w:val="4"/>
          <w:sz w:val="20"/>
          <w:szCs w:val="20"/>
          <w:lang w:eastAsia="nl-NL"/>
        </w:rPr>
      </w:pPr>
    </w:p>
    <w:p w:rsidR="00306DCF" w:rsidRPr="00596B00" w:rsidRDefault="00306DCF"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i/>
          <w:color w:val="FF6D6D"/>
          <w:sz w:val="20"/>
          <w:szCs w:val="20"/>
        </w:rPr>
      </w:pPr>
      <w:r w:rsidRPr="00596B00">
        <w:rPr>
          <w:rFonts w:ascii="Arial" w:eastAsia="Arial" w:hAnsi="Arial" w:cs="Arial"/>
          <w:i/>
          <w:color w:val="FF6D6D"/>
          <w:sz w:val="20"/>
          <w:szCs w:val="20"/>
        </w:rPr>
        <w:t>Operationele regie politie</w:t>
      </w:r>
    </w:p>
    <w:p w:rsidR="0083490E" w:rsidRDefault="00306DCF" w:rsidP="004A30E1">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i/>
          <w:color w:val="30297F"/>
          <w:sz w:val="20"/>
          <w:szCs w:val="20"/>
        </w:rPr>
      </w:pPr>
      <w:r w:rsidRPr="00306DCF">
        <w:rPr>
          <w:rFonts w:ascii="Arial" w:eastAsia="Times New Roman" w:hAnsi="Arial" w:cs="Arial"/>
          <w:spacing w:val="4"/>
          <w:sz w:val="20"/>
          <w:szCs w:val="20"/>
          <w:lang w:eastAsia="nl-NL"/>
        </w:rPr>
        <w:t>De verantwoordelijkheid voor de operationele regie van cameratoezicht in het publieke domein ligt bij de politie. Dit volgt uit artikel 151c Gemeentewet waarin is bepaald dat de burgemeester zich bij de uitvoering van zijn besluiten bedient van de politie. De burgemeester is belast met de uitvoering van het besluit</w:t>
      </w:r>
      <w:r w:rsidR="00633E8C">
        <w:rPr>
          <w:rFonts w:ascii="Arial" w:eastAsia="Times New Roman" w:hAnsi="Arial" w:cs="Arial"/>
          <w:spacing w:val="4"/>
          <w:sz w:val="20"/>
          <w:szCs w:val="20"/>
          <w:lang w:eastAsia="nl-NL"/>
        </w:rPr>
        <w:t xml:space="preserve"> tot plaatsing van camera’s. De burgemeester</w:t>
      </w:r>
      <w:r w:rsidRPr="00306DCF">
        <w:rPr>
          <w:rFonts w:ascii="Arial" w:eastAsia="Times New Roman" w:hAnsi="Arial" w:cs="Arial"/>
          <w:spacing w:val="4"/>
          <w:sz w:val="20"/>
          <w:szCs w:val="20"/>
          <w:lang w:eastAsia="nl-NL"/>
        </w:rPr>
        <w:t xml:space="preserve"> wijst de openbare plaatsen aan waar de camera’s geplaatst </w:t>
      </w:r>
      <w:r w:rsidR="004A30E1">
        <w:rPr>
          <w:rFonts w:ascii="Arial" w:eastAsia="Times New Roman" w:hAnsi="Arial" w:cs="Arial"/>
          <w:spacing w:val="4"/>
          <w:sz w:val="20"/>
          <w:szCs w:val="20"/>
          <w:lang w:eastAsia="nl-NL"/>
        </w:rPr>
        <w:t>worden en bepaalt de duur van de plaatsing.</w:t>
      </w:r>
      <w:r w:rsidR="004A30E1">
        <w:rPr>
          <w:rFonts w:ascii="Arial" w:eastAsia="Times New Roman" w:hAnsi="Arial" w:cs="Arial"/>
          <w:spacing w:val="4"/>
          <w:sz w:val="20"/>
          <w:szCs w:val="20"/>
          <w:lang w:eastAsia="nl-NL"/>
        </w:rPr>
        <w:br/>
      </w:r>
    </w:p>
    <w:p w:rsidR="00306DCF" w:rsidRPr="00596B00" w:rsidRDefault="00306DCF"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i/>
          <w:color w:val="FF6D6D"/>
          <w:sz w:val="20"/>
          <w:szCs w:val="20"/>
        </w:rPr>
      </w:pPr>
      <w:r w:rsidRPr="00596B00">
        <w:rPr>
          <w:rFonts w:ascii="Arial" w:eastAsia="Arial" w:hAnsi="Arial" w:cs="Arial"/>
          <w:i/>
          <w:color w:val="FF6D6D"/>
          <w:sz w:val="20"/>
          <w:szCs w:val="20"/>
        </w:rPr>
        <w:t>Overleg met OM</w:t>
      </w:r>
    </w:p>
    <w:p w:rsidR="00306DCF" w:rsidRPr="00306DCF" w:rsidRDefault="00306DCF"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Times New Roman" w:hAnsi="Arial" w:cs="Arial"/>
          <w:spacing w:val="4"/>
          <w:sz w:val="20"/>
          <w:szCs w:val="20"/>
          <w:lang w:eastAsia="nl-NL"/>
        </w:rPr>
      </w:pPr>
      <w:r w:rsidRPr="00306DCF">
        <w:rPr>
          <w:rFonts w:ascii="Arial" w:eastAsia="Times New Roman" w:hAnsi="Arial" w:cs="Arial"/>
          <w:spacing w:val="4"/>
          <w:sz w:val="20"/>
          <w:szCs w:val="20"/>
          <w:lang w:eastAsia="nl-NL"/>
        </w:rPr>
        <w:t>De bestrijding van onveiligheid is niet alleen een verantwoordelijkheid van het lokale bestuur,</w:t>
      </w:r>
      <w:r w:rsidR="0083490E">
        <w:rPr>
          <w:rFonts w:ascii="Arial" w:eastAsia="Times New Roman" w:hAnsi="Arial" w:cs="Arial"/>
          <w:spacing w:val="4"/>
          <w:sz w:val="20"/>
          <w:szCs w:val="20"/>
          <w:lang w:eastAsia="nl-NL"/>
        </w:rPr>
        <w:t xml:space="preserve"> </w:t>
      </w:r>
      <w:r w:rsidRPr="00306DCF">
        <w:rPr>
          <w:rFonts w:ascii="Arial" w:eastAsia="Times New Roman" w:hAnsi="Arial" w:cs="Arial"/>
          <w:spacing w:val="4"/>
          <w:sz w:val="20"/>
          <w:szCs w:val="20"/>
          <w:lang w:eastAsia="nl-NL"/>
        </w:rPr>
        <w:t xml:space="preserve">maar ook van het Openbaar Ministerie. Daarom is in artikel 151c </w:t>
      </w:r>
      <w:r w:rsidR="004A30E1">
        <w:rPr>
          <w:rFonts w:ascii="Arial" w:eastAsia="Times New Roman" w:hAnsi="Arial" w:cs="Arial"/>
          <w:spacing w:val="4"/>
          <w:sz w:val="20"/>
          <w:szCs w:val="20"/>
          <w:lang w:eastAsia="nl-NL"/>
        </w:rPr>
        <w:t>(2</w:t>
      </w:r>
      <w:r w:rsidR="004A30E1" w:rsidRPr="004A30E1">
        <w:rPr>
          <w:rFonts w:ascii="Arial" w:eastAsia="Times New Roman" w:hAnsi="Arial" w:cs="Arial"/>
          <w:spacing w:val="4"/>
          <w:sz w:val="20"/>
          <w:szCs w:val="20"/>
          <w:vertAlign w:val="superscript"/>
          <w:lang w:eastAsia="nl-NL"/>
        </w:rPr>
        <w:t>e</w:t>
      </w:r>
      <w:r w:rsidR="004A30E1">
        <w:rPr>
          <w:rFonts w:ascii="Arial" w:eastAsia="Times New Roman" w:hAnsi="Arial" w:cs="Arial"/>
          <w:spacing w:val="4"/>
          <w:sz w:val="20"/>
          <w:szCs w:val="20"/>
          <w:lang w:eastAsia="nl-NL"/>
        </w:rPr>
        <w:t xml:space="preserve"> </w:t>
      </w:r>
      <w:r w:rsidRPr="00306DCF">
        <w:rPr>
          <w:rFonts w:ascii="Arial" w:eastAsia="Times New Roman" w:hAnsi="Arial" w:cs="Arial"/>
          <w:spacing w:val="4"/>
          <w:sz w:val="20"/>
          <w:szCs w:val="20"/>
          <w:lang w:eastAsia="nl-NL"/>
        </w:rPr>
        <w:t>lid</w:t>
      </w:r>
      <w:r w:rsidR="004A30E1">
        <w:rPr>
          <w:rFonts w:ascii="Arial" w:eastAsia="Times New Roman" w:hAnsi="Arial" w:cs="Arial"/>
          <w:spacing w:val="4"/>
          <w:sz w:val="20"/>
          <w:szCs w:val="20"/>
          <w:lang w:eastAsia="nl-NL"/>
        </w:rPr>
        <w:t>)</w:t>
      </w:r>
      <w:r w:rsidRPr="00306DCF">
        <w:rPr>
          <w:rFonts w:ascii="Arial" w:eastAsia="Times New Roman" w:hAnsi="Arial" w:cs="Arial"/>
          <w:spacing w:val="4"/>
          <w:sz w:val="20"/>
          <w:szCs w:val="20"/>
          <w:lang w:eastAsia="nl-NL"/>
        </w:rPr>
        <w:t xml:space="preserve"> Gemeentewet bepaald</w:t>
      </w:r>
      <w:r w:rsidR="0083490E">
        <w:rPr>
          <w:rFonts w:ascii="Arial" w:eastAsia="Times New Roman" w:hAnsi="Arial" w:cs="Arial"/>
          <w:spacing w:val="4"/>
          <w:sz w:val="20"/>
          <w:szCs w:val="20"/>
          <w:lang w:eastAsia="nl-NL"/>
        </w:rPr>
        <w:t xml:space="preserve"> </w:t>
      </w:r>
      <w:r w:rsidRPr="00306DCF">
        <w:rPr>
          <w:rFonts w:ascii="Arial" w:eastAsia="Times New Roman" w:hAnsi="Arial" w:cs="Arial"/>
          <w:spacing w:val="4"/>
          <w:sz w:val="20"/>
          <w:szCs w:val="20"/>
          <w:lang w:eastAsia="nl-NL"/>
        </w:rPr>
        <w:t>dat de burgemeester, na overleg met de officier van justitie, in de lokale driehoek de periode vaststelt waarin de geplaatste camera’s daadwerkelijk zullen worden gebruikt en de tijden waarop de beelden direct zullen worden bekeken.</w:t>
      </w:r>
    </w:p>
    <w:p w:rsidR="00306DCF" w:rsidRPr="00306DCF" w:rsidRDefault="00306DCF"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Times New Roman" w:hAnsi="Arial" w:cs="Arial"/>
          <w:spacing w:val="4"/>
          <w:sz w:val="20"/>
          <w:szCs w:val="20"/>
          <w:lang w:eastAsia="nl-NL"/>
        </w:rPr>
      </w:pPr>
      <w:r w:rsidRPr="00306DCF">
        <w:rPr>
          <w:rFonts w:ascii="Arial" w:eastAsia="Times New Roman" w:hAnsi="Arial" w:cs="Arial"/>
          <w:spacing w:val="4"/>
          <w:sz w:val="20"/>
          <w:szCs w:val="20"/>
          <w:lang w:eastAsia="nl-NL"/>
        </w:rPr>
        <w:lastRenderedPageBreak/>
        <w:t>Aangezien de vastgelegde beelden op grond van de Wet politiegegevens onder bepaalde</w:t>
      </w:r>
      <w:r w:rsidR="0083490E">
        <w:rPr>
          <w:rFonts w:ascii="Arial" w:eastAsia="Times New Roman" w:hAnsi="Arial" w:cs="Arial"/>
          <w:spacing w:val="4"/>
          <w:sz w:val="20"/>
          <w:szCs w:val="20"/>
          <w:lang w:eastAsia="nl-NL"/>
        </w:rPr>
        <w:t xml:space="preserve"> </w:t>
      </w:r>
      <w:r w:rsidRPr="00306DCF">
        <w:rPr>
          <w:rFonts w:ascii="Arial" w:eastAsia="Times New Roman" w:hAnsi="Arial" w:cs="Arial"/>
          <w:spacing w:val="4"/>
          <w:sz w:val="20"/>
          <w:szCs w:val="20"/>
          <w:lang w:eastAsia="nl-NL"/>
        </w:rPr>
        <w:t>voorwaarden worden gebruikt voor de opsporing en vervolging van een strafbaar feit, heeft dit</w:t>
      </w:r>
      <w:r w:rsidR="0083490E">
        <w:rPr>
          <w:rFonts w:ascii="Arial" w:eastAsia="Times New Roman" w:hAnsi="Arial" w:cs="Arial"/>
          <w:spacing w:val="4"/>
          <w:sz w:val="20"/>
          <w:szCs w:val="20"/>
          <w:lang w:eastAsia="nl-NL"/>
        </w:rPr>
        <w:t xml:space="preserve"> </w:t>
      </w:r>
      <w:r w:rsidRPr="00306DCF">
        <w:rPr>
          <w:rFonts w:ascii="Arial" w:eastAsia="Times New Roman" w:hAnsi="Arial" w:cs="Arial"/>
          <w:spacing w:val="4"/>
          <w:sz w:val="20"/>
          <w:szCs w:val="20"/>
          <w:lang w:eastAsia="nl-NL"/>
        </w:rPr>
        <w:t>consequenties voor de inzet en capaciteitsverdeling van het Openbaar Ministerie.</w:t>
      </w:r>
    </w:p>
    <w:p w:rsidR="00306DCF" w:rsidRPr="00596B00" w:rsidRDefault="004A0E8D"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i/>
          <w:color w:val="FF6D6D"/>
          <w:sz w:val="20"/>
          <w:szCs w:val="20"/>
        </w:rPr>
      </w:pPr>
      <w:r>
        <w:rPr>
          <w:rFonts w:ascii="Arial" w:eastAsia="Arial" w:hAnsi="Arial" w:cs="Arial"/>
          <w:i/>
          <w:color w:val="30297F"/>
          <w:sz w:val="20"/>
          <w:szCs w:val="20"/>
        </w:rPr>
        <w:br/>
      </w:r>
      <w:r w:rsidR="00306DCF" w:rsidRPr="00596B00">
        <w:rPr>
          <w:rFonts w:ascii="Arial" w:eastAsia="Arial" w:hAnsi="Arial" w:cs="Arial"/>
          <w:i/>
          <w:color w:val="FF6D6D"/>
          <w:sz w:val="20"/>
          <w:szCs w:val="20"/>
        </w:rPr>
        <w:t>Bewaartermijn</w:t>
      </w:r>
      <w:r w:rsidRPr="00596B00">
        <w:rPr>
          <w:rFonts w:ascii="Arial" w:eastAsia="Arial" w:hAnsi="Arial" w:cs="Arial"/>
          <w:i/>
          <w:color w:val="FF6D6D"/>
          <w:sz w:val="20"/>
          <w:szCs w:val="20"/>
        </w:rPr>
        <w:t xml:space="preserve"> beelden</w:t>
      </w:r>
    </w:p>
    <w:p w:rsidR="00306DCF" w:rsidRPr="00306DCF" w:rsidRDefault="00306DCF"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Times New Roman" w:hAnsi="Arial" w:cs="Arial"/>
          <w:spacing w:val="4"/>
          <w:sz w:val="20"/>
          <w:szCs w:val="20"/>
          <w:lang w:eastAsia="nl-NL"/>
        </w:rPr>
      </w:pPr>
      <w:r w:rsidRPr="00306DCF">
        <w:rPr>
          <w:rFonts w:ascii="Arial" w:eastAsia="Times New Roman" w:hAnsi="Arial" w:cs="Arial"/>
          <w:spacing w:val="4"/>
          <w:sz w:val="20"/>
          <w:szCs w:val="20"/>
          <w:lang w:eastAsia="nl-NL"/>
        </w:rPr>
        <w:t xml:space="preserve">Op grond van artikel 151c </w:t>
      </w:r>
      <w:r w:rsidR="004A30E1">
        <w:rPr>
          <w:rFonts w:ascii="Arial" w:eastAsia="Times New Roman" w:hAnsi="Arial" w:cs="Arial"/>
          <w:spacing w:val="4"/>
          <w:sz w:val="20"/>
          <w:szCs w:val="20"/>
          <w:lang w:eastAsia="nl-NL"/>
        </w:rPr>
        <w:t>(</w:t>
      </w:r>
      <w:r w:rsidRPr="00306DCF">
        <w:rPr>
          <w:rFonts w:ascii="Arial" w:eastAsia="Times New Roman" w:hAnsi="Arial" w:cs="Arial"/>
          <w:spacing w:val="4"/>
          <w:sz w:val="20"/>
          <w:szCs w:val="20"/>
          <w:lang w:eastAsia="nl-NL"/>
        </w:rPr>
        <w:t>6</w:t>
      </w:r>
      <w:r w:rsidR="004A30E1" w:rsidRPr="004A30E1">
        <w:rPr>
          <w:rFonts w:ascii="Arial" w:eastAsia="Times New Roman" w:hAnsi="Arial" w:cs="Arial"/>
          <w:spacing w:val="4"/>
          <w:sz w:val="20"/>
          <w:szCs w:val="20"/>
          <w:vertAlign w:val="superscript"/>
          <w:lang w:eastAsia="nl-NL"/>
        </w:rPr>
        <w:t>e</w:t>
      </w:r>
      <w:r w:rsidR="004A30E1">
        <w:rPr>
          <w:rFonts w:ascii="Arial" w:eastAsia="Times New Roman" w:hAnsi="Arial" w:cs="Arial"/>
          <w:spacing w:val="4"/>
          <w:sz w:val="20"/>
          <w:szCs w:val="20"/>
          <w:lang w:eastAsia="nl-NL"/>
        </w:rPr>
        <w:t xml:space="preserve"> lid)</w:t>
      </w:r>
      <w:r w:rsidRPr="00306DCF">
        <w:rPr>
          <w:rFonts w:ascii="Arial" w:eastAsia="Times New Roman" w:hAnsi="Arial" w:cs="Arial"/>
          <w:spacing w:val="4"/>
          <w:sz w:val="20"/>
          <w:szCs w:val="20"/>
          <w:lang w:eastAsia="nl-NL"/>
        </w:rPr>
        <w:t xml:space="preserve"> Gemeentewet mogen met camera’s gemaakte beelden gedurende ten hoogste vier weken worden bewaard. Beelden mogen niet langer worden bewaard dan noodzakelijk is voor het doel waarvoor zij zijn verzameld.</w:t>
      </w:r>
    </w:p>
    <w:p w:rsidR="00306DCF" w:rsidRPr="00306DCF" w:rsidRDefault="00306DCF"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Times New Roman" w:hAnsi="Arial" w:cs="Arial"/>
          <w:spacing w:val="4"/>
          <w:sz w:val="20"/>
          <w:szCs w:val="20"/>
          <w:lang w:eastAsia="nl-NL"/>
        </w:rPr>
      </w:pPr>
      <w:r w:rsidRPr="00306DCF">
        <w:rPr>
          <w:rFonts w:ascii="Arial" w:eastAsia="Times New Roman" w:hAnsi="Arial" w:cs="Arial"/>
          <w:spacing w:val="4"/>
          <w:sz w:val="20"/>
          <w:szCs w:val="20"/>
          <w:lang w:eastAsia="nl-NL"/>
        </w:rPr>
        <w:t>Het hoofddoel van gemeentelijk cameratoezicht is handhaving van de openbare orde en niet de opsporing van strafbare feiten. Maar opgenomen beelden mogen onder strikte voorwaarden wel voor opsporing door politie en justitie worden gebruikt. Voor dit soort beelden geldt een langere maximale bewaartermijn. De Wet politiegegevens (art. 8 en 9) biedt het wettelijke kader voor dit gebruik van beelden. Het gebruik van beelden voor opsporing en vervolging van strafbare feiten heeft consequenties voor de inzet en capaciteitsverdeling van het Openbaar Ministerie en de politie.</w:t>
      </w:r>
    </w:p>
    <w:p w:rsidR="00306DCF" w:rsidRPr="00306DCF" w:rsidRDefault="00306DCF"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Times New Roman" w:hAnsi="Arial" w:cs="Arial"/>
          <w:spacing w:val="4"/>
          <w:sz w:val="20"/>
          <w:szCs w:val="20"/>
          <w:lang w:eastAsia="nl-NL"/>
        </w:rPr>
      </w:pPr>
    </w:p>
    <w:p w:rsidR="00306DCF" w:rsidRPr="00596B00" w:rsidRDefault="003F2B34" w:rsidP="00306DCF">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i/>
          <w:color w:val="FF6D6D"/>
          <w:sz w:val="20"/>
          <w:szCs w:val="20"/>
        </w:rPr>
      </w:pPr>
      <w:r w:rsidRPr="00596B00">
        <w:rPr>
          <w:rFonts w:ascii="Arial" w:eastAsia="Arial" w:hAnsi="Arial" w:cs="Arial"/>
          <w:i/>
          <w:color w:val="FF6D6D"/>
          <w:sz w:val="20"/>
          <w:szCs w:val="20"/>
        </w:rPr>
        <w:t>Privacy</w:t>
      </w:r>
    </w:p>
    <w:p w:rsidR="00306DCF" w:rsidRPr="006A301B" w:rsidRDefault="00306DCF" w:rsidP="006A301B">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Times New Roman" w:hAnsi="Arial" w:cs="Arial"/>
          <w:spacing w:val="4"/>
          <w:sz w:val="20"/>
          <w:szCs w:val="20"/>
          <w:lang w:eastAsia="nl-NL"/>
        </w:rPr>
      </w:pPr>
      <w:r w:rsidRPr="00306DCF">
        <w:rPr>
          <w:rFonts w:ascii="Arial" w:eastAsia="Times New Roman" w:hAnsi="Arial" w:cs="Arial"/>
          <w:spacing w:val="4"/>
          <w:sz w:val="20"/>
          <w:szCs w:val="20"/>
          <w:lang w:eastAsia="nl-NL"/>
        </w:rPr>
        <w:t xml:space="preserve">Camera's vormen per definitie een aantasting van de privacy en om die reden moet worden voldaan aan internationale verdragen, waarvan het Europees Verdrag voor de Rechten van de Mens (EVRM) het belangrijkste is. Daarin worden onder andere de eisen van subsidiariteit, proportionaliteit en kenbaarheid gesteld. In het kort komt </w:t>
      </w:r>
      <w:r w:rsidR="0083490E">
        <w:rPr>
          <w:rFonts w:ascii="Arial" w:eastAsia="Times New Roman" w:hAnsi="Arial" w:cs="Arial"/>
          <w:spacing w:val="4"/>
          <w:sz w:val="20"/>
          <w:szCs w:val="20"/>
          <w:lang w:eastAsia="nl-NL"/>
        </w:rPr>
        <w:t>het</w:t>
      </w:r>
      <w:r w:rsidRPr="00306DCF">
        <w:rPr>
          <w:rFonts w:ascii="Arial" w:eastAsia="Times New Roman" w:hAnsi="Arial" w:cs="Arial"/>
          <w:spacing w:val="4"/>
          <w:sz w:val="20"/>
          <w:szCs w:val="20"/>
          <w:lang w:eastAsia="nl-NL"/>
        </w:rPr>
        <w:t xml:space="preserve"> erop neer dat cameratoezicht zichtbaar moeten zijn, in verhouding moet staan tot het doel en dat hetzelfde doel niet met </w:t>
      </w:r>
      <w:r w:rsidRPr="006A301B">
        <w:rPr>
          <w:rFonts w:ascii="Arial" w:eastAsia="Times New Roman" w:hAnsi="Arial" w:cs="Arial"/>
          <w:spacing w:val="4"/>
          <w:sz w:val="20"/>
          <w:szCs w:val="20"/>
          <w:lang w:eastAsia="nl-NL"/>
        </w:rPr>
        <w:t>minder ingrijpende middelen kan worden bereikt.</w:t>
      </w:r>
    </w:p>
    <w:p w:rsidR="00306DCF" w:rsidRPr="006A301B" w:rsidRDefault="00306DCF" w:rsidP="006A301B">
      <w:pPr>
        <w:pStyle w:val="Geenafstand"/>
        <w:spacing w:line="300" w:lineRule="atLeast"/>
        <w:rPr>
          <w:rFonts w:ascii="Arial" w:hAnsi="Arial" w:cs="Arial"/>
          <w:sz w:val="20"/>
          <w:szCs w:val="20"/>
          <w:lang w:eastAsia="nl-NL"/>
        </w:rPr>
      </w:pPr>
      <w:r w:rsidRPr="006A301B">
        <w:rPr>
          <w:rFonts w:ascii="Arial" w:hAnsi="Arial" w:cs="Arial"/>
          <w:sz w:val="20"/>
          <w:szCs w:val="20"/>
          <w:lang w:eastAsia="nl-NL"/>
        </w:rPr>
        <w:t>Op grond van de Wet politiegegevens zijn overheid en politie verplicht behoorlijke procedures en afspraken vast te leggen over de toepassing van het instrument, de verwerking van beelden en de eventuele verstrekking. Belanghebbenden hebben recht op kennisneming, verbetering, aanvulling, verwijdering of afscherming van zijn persoonsgegevens.</w:t>
      </w:r>
    </w:p>
    <w:p w:rsidR="00CF0C42" w:rsidRPr="006A301B" w:rsidRDefault="00CF0C42" w:rsidP="006A301B">
      <w:pPr>
        <w:pStyle w:val="Geenafstand"/>
        <w:spacing w:line="300" w:lineRule="atLeast"/>
        <w:rPr>
          <w:rFonts w:ascii="Arial" w:hAnsi="Arial" w:cs="Arial"/>
          <w:sz w:val="20"/>
          <w:szCs w:val="20"/>
          <w:lang w:eastAsia="nl-NL"/>
        </w:rPr>
      </w:pPr>
    </w:p>
    <w:p w:rsidR="00CF0C42" w:rsidRPr="00306DCF" w:rsidRDefault="00CF0C42" w:rsidP="00CF0C42">
      <w:pPr>
        <w:pStyle w:val="Geenafstand"/>
        <w:spacing w:line="300" w:lineRule="atLeast"/>
        <w:rPr>
          <w:lang w:eastAsia="nl-NL"/>
        </w:rPr>
      </w:pPr>
    </w:p>
    <w:p w:rsidR="00822AD1" w:rsidRPr="00CF0C42" w:rsidRDefault="00822AD1" w:rsidP="00CF0C42">
      <w:pPr>
        <w:pStyle w:val="Lijstalinea"/>
        <w:numPr>
          <w:ilvl w:val="0"/>
          <w:numId w:val="1"/>
        </w:numPr>
        <w:ind w:left="0" w:hanging="567"/>
        <w:rPr>
          <w:rFonts w:ascii="Arial" w:hAnsi="Arial" w:cs="Arial"/>
          <w:b/>
          <w:color w:val="FF0000"/>
          <w:sz w:val="28"/>
          <w:szCs w:val="28"/>
        </w:rPr>
      </w:pPr>
      <w:r w:rsidRPr="00CF0C42">
        <w:rPr>
          <w:rFonts w:ascii="Arial" w:hAnsi="Arial" w:cs="Arial"/>
          <w:b/>
          <w:color w:val="FF0000"/>
          <w:sz w:val="28"/>
          <w:szCs w:val="28"/>
        </w:rPr>
        <w:t>Visie</w:t>
      </w:r>
    </w:p>
    <w:p w:rsidR="00306DCF" w:rsidRDefault="00A52A35" w:rsidP="00306DCF">
      <w:pPr>
        <w:rPr>
          <w:rFonts w:ascii="Arial" w:hAnsi="Arial" w:cs="Arial"/>
          <w:sz w:val="20"/>
          <w:szCs w:val="20"/>
        </w:rPr>
      </w:pPr>
      <w:r>
        <w:rPr>
          <w:rFonts w:ascii="Arial" w:hAnsi="Arial" w:cs="Arial"/>
          <w:sz w:val="20"/>
          <w:szCs w:val="20"/>
        </w:rPr>
        <w:t>De gemeente Helmond heeft de volgende visie op cameratoezicht in het kader van de openbare orde en veiligheid:</w:t>
      </w:r>
    </w:p>
    <w:p w:rsidR="00084BF8" w:rsidRDefault="00A52A35" w:rsidP="00596B00">
      <w:pPr>
        <w:shd w:val="clear" w:color="auto" w:fill="F2F2F2" w:themeFill="background1" w:themeFillShade="F2"/>
        <w:spacing w:line="300" w:lineRule="atLeast"/>
        <w:rPr>
          <w:rFonts w:ascii="Arial" w:hAnsi="Arial" w:cs="Arial"/>
          <w:i/>
          <w:sz w:val="20"/>
          <w:szCs w:val="20"/>
        </w:rPr>
      </w:pPr>
      <w:r w:rsidRPr="0037069C">
        <w:rPr>
          <w:rFonts w:ascii="Arial" w:hAnsi="Arial" w:cs="Arial"/>
          <w:i/>
          <w:sz w:val="20"/>
          <w:szCs w:val="20"/>
        </w:rPr>
        <w:t>Cameratoezicht is een</w:t>
      </w:r>
      <w:r w:rsidR="00AC0403" w:rsidRPr="0037069C">
        <w:rPr>
          <w:rFonts w:ascii="Arial" w:hAnsi="Arial" w:cs="Arial"/>
          <w:i/>
          <w:sz w:val="20"/>
          <w:szCs w:val="20"/>
        </w:rPr>
        <w:t xml:space="preserve"> tijdelijk</w:t>
      </w:r>
      <w:r w:rsidRPr="0037069C">
        <w:rPr>
          <w:rFonts w:ascii="Arial" w:hAnsi="Arial" w:cs="Arial"/>
          <w:i/>
          <w:sz w:val="20"/>
          <w:szCs w:val="20"/>
        </w:rPr>
        <w:t xml:space="preserve"> m</w:t>
      </w:r>
      <w:r w:rsidR="0037069C">
        <w:rPr>
          <w:rFonts w:ascii="Arial" w:hAnsi="Arial" w:cs="Arial"/>
          <w:i/>
          <w:sz w:val="20"/>
          <w:szCs w:val="20"/>
        </w:rPr>
        <w:t>iddel dat, in laatste instantie -</w:t>
      </w:r>
      <w:r w:rsidRPr="0037069C">
        <w:rPr>
          <w:rFonts w:ascii="Arial" w:hAnsi="Arial" w:cs="Arial"/>
          <w:i/>
          <w:sz w:val="20"/>
          <w:szCs w:val="20"/>
        </w:rPr>
        <w:t xml:space="preserve"> als andere middelen </w:t>
      </w:r>
      <w:r w:rsidR="00394C06">
        <w:rPr>
          <w:rFonts w:ascii="Arial" w:hAnsi="Arial" w:cs="Arial"/>
          <w:i/>
          <w:sz w:val="20"/>
          <w:szCs w:val="20"/>
        </w:rPr>
        <w:t xml:space="preserve">in de veiligheidsketen </w:t>
      </w:r>
      <w:r w:rsidRPr="0037069C">
        <w:rPr>
          <w:rFonts w:ascii="Arial" w:hAnsi="Arial" w:cs="Arial"/>
          <w:i/>
          <w:sz w:val="20"/>
          <w:szCs w:val="20"/>
        </w:rPr>
        <w:t>niet effectief gebleken zijn</w:t>
      </w:r>
      <w:r w:rsidR="0037069C">
        <w:rPr>
          <w:rFonts w:ascii="Arial" w:hAnsi="Arial" w:cs="Arial"/>
          <w:i/>
          <w:sz w:val="20"/>
          <w:szCs w:val="20"/>
        </w:rPr>
        <w:t xml:space="preserve"> -</w:t>
      </w:r>
      <w:r w:rsidRPr="0037069C">
        <w:rPr>
          <w:rFonts w:ascii="Arial" w:hAnsi="Arial" w:cs="Arial"/>
          <w:i/>
          <w:sz w:val="20"/>
          <w:szCs w:val="20"/>
        </w:rPr>
        <w:t xml:space="preserve"> ingezet kan worden tegen geweld in en rond het uitgaansgebied </w:t>
      </w:r>
      <w:r w:rsidR="00AC0403" w:rsidRPr="0037069C">
        <w:rPr>
          <w:rFonts w:ascii="Arial" w:hAnsi="Arial" w:cs="Arial"/>
          <w:i/>
          <w:sz w:val="20"/>
          <w:szCs w:val="20"/>
        </w:rPr>
        <w:t>én tegen structurele, extreme overlast in andere gebieden.</w:t>
      </w:r>
      <w:r w:rsidR="00D62E62" w:rsidRPr="0037069C">
        <w:rPr>
          <w:rFonts w:ascii="Arial" w:hAnsi="Arial" w:cs="Arial"/>
          <w:i/>
          <w:sz w:val="20"/>
          <w:szCs w:val="20"/>
        </w:rPr>
        <w:t xml:space="preserve"> </w:t>
      </w:r>
    </w:p>
    <w:p w:rsidR="00B0740D" w:rsidRPr="00944430" w:rsidRDefault="00D714F0" w:rsidP="00B0740D">
      <w:pPr>
        <w:rPr>
          <w:rFonts w:ascii="Arial" w:hAnsi="Arial" w:cs="Arial"/>
          <w:sz w:val="20"/>
          <w:szCs w:val="20"/>
          <w:u w:val="single"/>
        </w:rPr>
      </w:pPr>
      <w:r>
        <w:rPr>
          <w:rFonts w:ascii="Arial" w:hAnsi="Arial" w:cs="Arial"/>
          <w:sz w:val="20"/>
          <w:szCs w:val="20"/>
        </w:rPr>
        <w:t>Het u</w:t>
      </w:r>
      <w:r w:rsidRPr="00D714F0">
        <w:rPr>
          <w:rFonts w:ascii="Arial" w:hAnsi="Arial" w:cs="Arial"/>
          <w:sz w:val="20"/>
          <w:szCs w:val="20"/>
        </w:rPr>
        <w:t xml:space="preserve">itgangspunt </w:t>
      </w:r>
      <w:r>
        <w:rPr>
          <w:rFonts w:ascii="Arial" w:hAnsi="Arial" w:cs="Arial"/>
          <w:sz w:val="20"/>
          <w:szCs w:val="20"/>
        </w:rPr>
        <w:t xml:space="preserve">bij de inzet van cameratoezicht is dus uitdrukkelijk: </w:t>
      </w:r>
      <w:r w:rsidRPr="00D714F0">
        <w:rPr>
          <w:rFonts w:ascii="Arial" w:hAnsi="Arial" w:cs="Arial"/>
          <w:i/>
          <w:sz w:val="20"/>
          <w:szCs w:val="20"/>
        </w:rPr>
        <w:t>nee, tenzij</w:t>
      </w:r>
      <w:r w:rsidRPr="00D714F0">
        <w:rPr>
          <w:rFonts w:ascii="Arial" w:hAnsi="Arial" w:cs="Arial"/>
          <w:sz w:val="20"/>
          <w:szCs w:val="20"/>
        </w:rPr>
        <w:t>: er komen geen camera’s, tenzij dit middel een duidelijke toegevoegde waarde heeft voor het pakket aan maatregelen.</w:t>
      </w:r>
      <w:r>
        <w:rPr>
          <w:rFonts w:ascii="Arial" w:hAnsi="Arial" w:cs="Arial"/>
          <w:sz w:val="20"/>
          <w:szCs w:val="20"/>
        </w:rPr>
        <w:t xml:space="preserve"> </w:t>
      </w:r>
      <w:r w:rsidRPr="00D714F0">
        <w:rPr>
          <w:rFonts w:ascii="Arial" w:hAnsi="Arial" w:cs="Arial"/>
          <w:i/>
          <w:sz w:val="20"/>
          <w:szCs w:val="20"/>
        </w:rPr>
        <w:t>Cameratoezicht is een ultimum remedium.</w:t>
      </w:r>
      <w:r w:rsidR="00877A99">
        <w:rPr>
          <w:rFonts w:ascii="Arial" w:hAnsi="Arial" w:cs="Arial"/>
          <w:sz w:val="20"/>
          <w:szCs w:val="20"/>
        </w:rPr>
        <w:br/>
      </w:r>
      <w:r>
        <w:rPr>
          <w:rFonts w:ascii="Arial" w:hAnsi="Arial" w:cs="Arial"/>
          <w:sz w:val="20"/>
          <w:szCs w:val="20"/>
        </w:rPr>
        <w:br/>
      </w:r>
      <w:r w:rsidRPr="00944430">
        <w:rPr>
          <w:rFonts w:ascii="Arial" w:hAnsi="Arial" w:cs="Arial"/>
          <w:sz w:val="20"/>
          <w:szCs w:val="20"/>
          <w:u w:val="single"/>
        </w:rPr>
        <w:t>De</w:t>
      </w:r>
      <w:r w:rsidR="00B0740D" w:rsidRPr="00944430">
        <w:rPr>
          <w:rFonts w:ascii="Arial" w:hAnsi="Arial" w:cs="Arial"/>
          <w:sz w:val="20"/>
          <w:szCs w:val="20"/>
          <w:u w:val="single"/>
        </w:rPr>
        <w:t xml:space="preserve"> visie bestaat uit de volgende onderdelen:</w:t>
      </w:r>
    </w:p>
    <w:p w:rsidR="00B0740D" w:rsidRPr="00596B00" w:rsidRDefault="00B0740D" w:rsidP="00B0740D">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i/>
          <w:color w:val="FF6D6D"/>
          <w:sz w:val="20"/>
          <w:szCs w:val="20"/>
        </w:rPr>
      </w:pPr>
      <w:r w:rsidRPr="00596B00">
        <w:rPr>
          <w:rFonts w:ascii="Arial" w:eastAsia="Arial" w:hAnsi="Arial" w:cs="Arial"/>
          <w:i/>
          <w:color w:val="FF6D6D"/>
          <w:sz w:val="20"/>
          <w:szCs w:val="20"/>
        </w:rPr>
        <w:t>Problemen</w:t>
      </w:r>
    </w:p>
    <w:p w:rsidR="00B0740D" w:rsidRDefault="00B0740D" w:rsidP="00B0740D">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sz w:val="20"/>
          <w:szCs w:val="20"/>
        </w:rPr>
      </w:pPr>
      <w:r>
        <w:rPr>
          <w:rFonts w:ascii="Arial" w:eastAsia="Arial" w:hAnsi="Arial" w:cs="Arial"/>
          <w:sz w:val="20"/>
          <w:szCs w:val="20"/>
        </w:rPr>
        <w:t>Cameratoezicht wordt in Helmond ingezet tegen (uitgaans</w:t>
      </w:r>
      <w:r w:rsidR="00A92BE8">
        <w:rPr>
          <w:rFonts w:ascii="Arial" w:eastAsia="Arial" w:hAnsi="Arial" w:cs="Arial"/>
          <w:sz w:val="20"/>
          <w:szCs w:val="20"/>
        </w:rPr>
        <w:t>-</w:t>
      </w:r>
      <w:r>
        <w:rPr>
          <w:rFonts w:ascii="Arial" w:eastAsia="Arial" w:hAnsi="Arial" w:cs="Arial"/>
          <w:sz w:val="20"/>
          <w:szCs w:val="20"/>
        </w:rPr>
        <w:t xml:space="preserve">)geweld en structurele extreme overlast. </w:t>
      </w:r>
      <w:r w:rsidR="004011F9">
        <w:rPr>
          <w:rFonts w:ascii="Arial" w:eastAsia="Arial" w:hAnsi="Arial" w:cs="Arial"/>
          <w:sz w:val="20"/>
          <w:szCs w:val="20"/>
        </w:rPr>
        <w:t xml:space="preserve">Voor de aanpak van andere problemen, </w:t>
      </w:r>
      <w:r w:rsidR="0083490E">
        <w:rPr>
          <w:rFonts w:ascii="Arial" w:eastAsia="Arial" w:hAnsi="Arial" w:cs="Arial"/>
          <w:sz w:val="20"/>
          <w:szCs w:val="20"/>
        </w:rPr>
        <w:t>zo</w:t>
      </w:r>
      <w:r w:rsidR="004011F9">
        <w:rPr>
          <w:rFonts w:ascii="Arial" w:eastAsia="Arial" w:hAnsi="Arial" w:cs="Arial"/>
          <w:sz w:val="20"/>
          <w:szCs w:val="20"/>
        </w:rPr>
        <w:t xml:space="preserve">als onveiligheidsgevoelens en leefbaarheidsproblemen, wordt cameratoezicht niet ingezet. </w:t>
      </w:r>
    </w:p>
    <w:p w:rsidR="00C54FBE" w:rsidRDefault="00C54FBE" w:rsidP="00B0740D">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sz w:val="20"/>
          <w:szCs w:val="20"/>
        </w:rPr>
      </w:pPr>
    </w:p>
    <w:p w:rsidR="00733D48" w:rsidRDefault="00667B81" w:rsidP="00733D48">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sz w:val="20"/>
          <w:szCs w:val="20"/>
        </w:rPr>
      </w:pPr>
      <w:r>
        <w:rPr>
          <w:rFonts w:ascii="Arial" w:eastAsia="Arial" w:hAnsi="Arial" w:cs="Arial"/>
          <w:sz w:val="20"/>
          <w:szCs w:val="20"/>
        </w:rPr>
        <w:t>Het is niet eenvoudig een eenduidige definitie van structurele, e</w:t>
      </w:r>
      <w:r w:rsidR="00C54FBE">
        <w:rPr>
          <w:rFonts w:ascii="Arial" w:eastAsia="Arial" w:hAnsi="Arial" w:cs="Arial"/>
          <w:sz w:val="20"/>
          <w:szCs w:val="20"/>
        </w:rPr>
        <w:t>xtreme overlast</w:t>
      </w:r>
      <w:r>
        <w:rPr>
          <w:rFonts w:ascii="Arial" w:eastAsia="Arial" w:hAnsi="Arial" w:cs="Arial"/>
          <w:sz w:val="20"/>
          <w:szCs w:val="20"/>
        </w:rPr>
        <w:t xml:space="preserve"> op te stellen.</w:t>
      </w:r>
      <w:r w:rsidR="00733D48">
        <w:rPr>
          <w:rFonts w:ascii="Arial" w:eastAsia="Arial" w:hAnsi="Arial" w:cs="Arial"/>
          <w:sz w:val="20"/>
          <w:szCs w:val="20"/>
        </w:rPr>
        <w:t xml:space="preserve"> In de meeste gevallen zal de overlast veroorzaakt worden door groepen die nadrukkelijk op straat aanwezig zijn. De professionals en fractievoorzitters gaven aan dat hierbij de volgende kernwoorden van belang zijn: h</w:t>
      </w:r>
      <w:r w:rsidR="00733D48" w:rsidRPr="00733D48">
        <w:rPr>
          <w:rFonts w:ascii="Arial" w:eastAsia="Arial" w:hAnsi="Arial" w:cs="Arial"/>
          <w:sz w:val="20"/>
          <w:szCs w:val="20"/>
        </w:rPr>
        <w:t>inderlijk</w:t>
      </w:r>
      <w:r w:rsidR="00733D48">
        <w:rPr>
          <w:rFonts w:ascii="Arial" w:eastAsia="Arial" w:hAnsi="Arial" w:cs="Arial"/>
          <w:sz w:val="20"/>
          <w:szCs w:val="20"/>
        </w:rPr>
        <w:t xml:space="preserve">/ </w:t>
      </w:r>
      <w:proofErr w:type="spellStart"/>
      <w:r w:rsidR="00733D48">
        <w:rPr>
          <w:rFonts w:ascii="Arial" w:eastAsia="Arial" w:hAnsi="Arial" w:cs="Arial"/>
          <w:sz w:val="20"/>
          <w:szCs w:val="20"/>
        </w:rPr>
        <w:t>overlastgevend</w:t>
      </w:r>
      <w:proofErr w:type="spellEnd"/>
      <w:r w:rsidR="00B0069F">
        <w:rPr>
          <w:rFonts w:ascii="Arial" w:eastAsia="Arial" w:hAnsi="Arial" w:cs="Arial"/>
          <w:sz w:val="20"/>
          <w:szCs w:val="20"/>
        </w:rPr>
        <w:t xml:space="preserve"> gedrag</w:t>
      </w:r>
      <w:r w:rsidR="00733D48">
        <w:rPr>
          <w:rFonts w:ascii="Arial" w:eastAsia="Arial" w:hAnsi="Arial" w:cs="Arial"/>
          <w:sz w:val="20"/>
          <w:szCs w:val="20"/>
        </w:rPr>
        <w:t>, groep bestaand uit minimaal drie</w:t>
      </w:r>
      <w:r w:rsidR="000F2DF9">
        <w:rPr>
          <w:rFonts w:ascii="Arial" w:eastAsia="Arial" w:hAnsi="Arial" w:cs="Arial"/>
          <w:sz w:val="20"/>
          <w:szCs w:val="20"/>
        </w:rPr>
        <w:t xml:space="preserve"> personen, i</w:t>
      </w:r>
      <w:r w:rsidR="00733D48" w:rsidRPr="00733D48">
        <w:rPr>
          <w:rFonts w:ascii="Arial" w:eastAsia="Arial" w:hAnsi="Arial" w:cs="Arial"/>
          <w:sz w:val="20"/>
          <w:szCs w:val="20"/>
        </w:rPr>
        <w:t>ntimiderend</w:t>
      </w:r>
      <w:r w:rsidR="000F2DF9">
        <w:rPr>
          <w:rFonts w:ascii="Arial" w:eastAsia="Arial" w:hAnsi="Arial" w:cs="Arial"/>
          <w:sz w:val="20"/>
          <w:szCs w:val="20"/>
        </w:rPr>
        <w:t xml:space="preserve">/ </w:t>
      </w:r>
      <w:r w:rsidR="000F2DF9" w:rsidRPr="00733D48">
        <w:rPr>
          <w:rFonts w:ascii="Arial" w:eastAsia="Arial" w:hAnsi="Arial" w:cs="Arial"/>
          <w:sz w:val="20"/>
          <w:szCs w:val="20"/>
        </w:rPr>
        <w:t>provocerend</w:t>
      </w:r>
      <w:r w:rsidR="00733D48" w:rsidRPr="00733D48">
        <w:rPr>
          <w:rFonts w:ascii="Arial" w:eastAsia="Arial" w:hAnsi="Arial" w:cs="Arial"/>
          <w:sz w:val="20"/>
          <w:szCs w:val="20"/>
        </w:rPr>
        <w:t xml:space="preserve"> gedrag</w:t>
      </w:r>
      <w:r w:rsidR="000F2DF9">
        <w:rPr>
          <w:rFonts w:ascii="Arial" w:eastAsia="Arial" w:hAnsi="Arial" w:cs="Arial"/>
          <w:sz w:val="20"/>
          <w:szCs w:val="20"/>
        </w:rPr>
        <w:t>,</w:t>
      </w:r>
      <w:r w:rsidR="00733D48" w:rsidRPr="00733D48">
        <w:rPr>
          <w:rFonts w:ascii="Arial" w:eastAsia="Arial" w:hAnsi="Arial" w:cs="Arial"/>
          <w:sz w:val="20"/>
          <w:szCs w:val="20"/>
        </w:rPr>
        <w:t xml:space="preserve"> geweld</w:t>
      </w:r>
      <w:r w:rsidR="000F2DF9">
        <w:rPr>
          <w:rFonts w:ascii="Arial" w:eastAsia="Arial" w:hAnsi="Arial" w:cs="Arial"/>
          <w:sz w:val="20"/>
          <w:szCs w:val="20"/>
        </w:rPr>
        <w:t>, a</w:t>
      </w:r>
      <w:r w:rsidR="00733D48" w:rsidRPr="00733D48">
        <w:rPr>
          <w:rFonts w:ascii="Arial" w:eastAsia="Arial" w:hAnsi="Arial" w:cs="Arial"/>
          <w:sz w:val="20"/>
          <w:szCs w:val="20"/>
        </w:rPr>
        <w:t xml:space="preserve">antasting van woon- en </w:t>
      </w:r>
      <w:proofErr w:type="spellStart"/>
      <w:r w:rsidR="00733D48" w:rsidRPr="00733D48">
        <w:rPr>
          <w:rFonts w:ascii="Arial" w:eastAsia="Arial" w:hAnsi="Arial" w:cs="Arial"/>
          <w:sz w:val="20"/>
          <w:szCs w:val="20"/>
        </w:rPr>
        <w:t>leefgenot</w:t>
      </w:r>
      <w:proofErr w:type="spellEnd"/>
      <w:r w:rsidR="00733D48" w:rsidRPr="00733D48">
        <w:rPr>
          <w:rFonts w:ascii="Arial" w:eastAsia="Arial" w:hAnsi="Arial" w:cs="Arial"/>
          <w:sz w:val="20"/>
          <w:szCs w:val="20"/>
        </w:rPr>
        <w:t xml:space="preserve"> en</w:t>
      </w:r>
      <w:r w:rsidR="000F2DF9">
        <w:rPr>
          <w:rFonts w:ascii="Arial" w:eastAsia="Arial" w:hAnsi="Arial" w:cs="Arial"/>
          <w:sz w:val="20"/>
          <w:szCs w:val="20"/>
        </w:rPr>
        <w:t xml:space="preserve"> het algehele veiligheidsgevoel.</w:t>
      </w:r>
    </w:p>
    <w:p w:rsidR="00084BF8" w:rsidRDefault="00084BF8" w:rsidP="00733D48">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sz w:val="20"/>
          <w:szCs w:val="20"/>
        </w:rPr>
      </w:pPr>
    </w:p>
    <w:p w:rsidR="00092B86" w:rsidRDefault="000F2DF9" w:rsidP="000F2DF9">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sz w:val="20"/>
          <w:szCs w:val="20"/>
        </w:rPr>
      </w:pPr>
      <w:r>
        <w:rPr>
          <w:rFonts w:ascii="Arial" w:eastAsia="Arial" w:hAnsi="Arial" w:cs="Arial"/>
          <w:sz w:val="20"/>
          <w:szCs w:val="20"/>
        </w:rPr>
        <w:t xml:space="preserve">Omdat er geen eenduidige </w:t>
      </w:r>
      <w:r w:rsidRPr="00284005">
        <w:rPr>
          <w:rFonts w:ascii="Arial" w:eastAsia="Arial" w:hAnsi="Arial" w:cs="Arial"/>
          <w:i/>
          <w:sz w:val="20"/>
          <w:szCs w:val="20"/>
        </w:rPr>
        <w:t>definitie</w:t>
      </w:r>
      <w:r>
        <w:rPr>
          <w:rFonts w:ascii="Arial" w:eastAsia="Arial" w:hAnsi="Arial" w:cs="Arial"/>
          <w:sz w:val="20"/>
          <w:szCs w:val="20"/>
        </w:rPr>
        <w:t xml:space="preserve"> </w:t>
      </w:r>
      <w:r w:rsidR="00B0069F">
        <w:rPr>
          <w:rFonts w:ascii="Arial" w:eastAsia="Arial" w:hAnsi="Arial" w:cs="Arial"/>
          <w:sz w:val="20"/>
          <w:szCs w:val="20"/>
        </w:rPr>
        <w:t xml:space="preserve">bepaald </w:t>
      </w:r>
      <w:r>
        <w:rPr>
          <w:rFonts w:ascii="Arial" w:eastAsia="Arial" w:hAnsi="Arial" w:cs="Arial"/>
          <w:sz w:val="20"/>
          <w:szCs w:val="20"/>
        </w:rPr>
        <w:t>kan worden die enerzijds breed genoeg is om alle mogelijke vormen van structurele extreme overlast in te sluiten en anderzijds smal genoeg om selectief met de inzet van cameratoezicht om te kunnen gaan</w:t>
      </w:r>
      <w:r w:rsidR="00284005">
        <w:rPr>
          <w:rFonts w:ascii="Arial" w:eastAsia="Arial" w:hAnsi="Arial" w:cs="Arial"/>
          <w:sz w:val="20"/>
          <w:szCs w:val="20"/>
        </w:rPr>
        <w:t>,</w:t>
      </w:r>
      <w:r>
        <w:rPr>
          <w:rFonts w:ascii="Arial" w:eastAsia="Arial" w:hAnsi="Arial" w:cs="Arial"/>
          <w:sz w:val="20"/>
          <w:szCs w:val="20"/>
        </w:rPr>
        <w:t xml:space="preserve"> is er </w:t>
      </w:r>
      <w:r w:rsidR="00667B81">
        <w:rPr>
          <w:rFonts w:ascii="Arial" w:eastAsia="Arial" w:hAnsi="Arial" w:cs="Arial"/>
          <w:sz w:val="20"/>
          <w:szCs w:val="20"/>
        </w:rPr>
        <w:t>gekozen</w:t>
      </w:r>
      <w:r>
        <w:rPr>
          <w:rFonts w:ascii="Arial" w:eastAsia="Arial" w:hAnsi="Arial" w:cs="Arial"/>
          <w:sz w:val="20"/>
          <w:szCs w:val="20"/>
        </w:rPr>
        <w:t xml:space="preserve"> voor het volgen van een </w:t>
      </w:r>
      <w:r w:rsidRPr="00284005">
        <w:rPr>
          <w:rFonts w:ascii="Arial" w:eastAsia="Arial" w:hAnsi="Arial" w:cs="Arial"/>
          <w:i/>
          <w:sz w:val="20"/>
          <w:szCs w:val="20"/>
        </w:rPr>
        <w:t>werkwijze</w:t>
      </w:r>
      <w:r w:rsidR="00D62E62">
        <w:rPr>
          <w:rFonts w:ascii="Arial" w:eastAsia="Arial" w:hAnsi="Arial" w:cs="Arial"/>
          <w:sz w:val="20"/>
          <w:szCs w:val="20"/>
        </w:rPr>
        <w:t xml:space="preserve">. </w:t>
      </w:r>
      <w:r w:rsidR="00951EFD">
        <w:rPr>
          <w:rFonts w:ascii="Arial" w:eastAsia="Arial" w:hAnsi="Arial" w:cs="Arial"/>
          <w:sz w:val="20"/>
          <w:szCs w:val="20"/>
        </w:rPr>
        <w:t xml:space="preserve">In gevallen van </w:t>
      </w:r>
      <w:r w:rsidR="00EB351A">
        <w:rPr>
          <w:rFonts w:ascii="Arial" w:eastAsia="Arial" w:hAnsi="Arial" w:cs="Arial"/>
          <w:sz w:val="20"/>
          <w:szCs w:val="20"/>
        </w:rPr>
        <w:t xml:space="preserve">structurele </w:t>
      </w:r>
      <w:r w:rsidR="00733D48">
        <w:rPr>
          <w:rFonts w:ascii="Arial" w:eastAsia="Arial" w:hAnsi="Arial" w:cs="Arial"/>
          <w:sz w:val="20"/>
          <w:szCs w:val="20"/>
        </w:rPr>
        <w:t>overlast</w:t>
      </w:r>
      <w:r w:rsidR="00A73D53">
        <w:rPr>
          <w:rFonts w:ascii="Arial" w:eastAsia="Arial" w:hAnsi="Arial" w:cs="Arial"/>
          <w:sz w:val="20"/>
          <w:szCs w:val="20"/>
        </w:rPr>
        <w:t xml:space="preserve">, welke </w:t>
      </w:r>
      <w:r w:rsidR="00EB351A">
        <w:rPr>
          <w:rFonts w:ascii="Arial" w:eastAsia="Arial" w:hAnsi="Arial" w:cs="Arial"/>
          <w:sz w:val="20"/>
          <w:szCs w:val="20"/>
        </w:rPr>
        <w:t>minimaal drie maanden</w:t>
      </w:r>
      <w:r w:rsidR="00A73D53">
        <w:rPr>
          <w:rFonts w:ascii="Arial" w:eastAsia="Arial" w:hAnsi="Arial" w:cs="Arial"/>
          <w:sz w:val="20"/>
          <w:szCs w:val="20"/>
        </w:rPr>
        <w:t xml:space="preserve"> speelt</w:t>
      </w:r>
      <w:r w:rsidR="00733D48">
        <w:rPr>
          <w:rStyle w:val="Voetnootmarkering"/>
          <w:rFonts w:ascii="Arial" w:eastAsia="Arial" w:hAnsi="Arial" w:cs="Arial"/>
          <w:sz w:val="20"/>
          <w:szCs w:val="20"/>
        </w:rPr>
        <w:footnoteReference w:id="3"/>
      </w:r>
      <w:r w:rsidR="00A73D53">
        <w:rPr>
          <w:rFonts w:ascii="Arial" w:eastAsia="Arial" w:hAnsi="Arial" w:cs="Arial"/>
          <w:sz w:val="20"/>
          <w:szCs w:val="20"/>
        </w:rPr>
        <w:t xml:space="preserve">, </w:t>
      </w:r>
      <w:r w:rsidR="00951EFD">
        <w:rPr>
          <w:rFonts w:ascii="Arial" w:eastAsia="Arial" w:hAnsi="Arial" w:cs="Arial"/>
          <w:sz w:val="20"/>
          <w:szCs w:val="20"/>
        </w:rPr>
        <w:t>bepal</w:t>
      </w:r>
      <w:r w:rsidR="00EB351A">
        <w:rPr>
          <w:rFonts w:ascii="Arial" w:eastAsia="Arial" w:hAnsi="Arial" w:cs="Arial"/>
          <w:sz w:val="20"/>
          <w:szCs w:val="20"/>
        </w:rPr>
        <w:t>en</w:t>
      </w:r>
      <w:r w:rsidR="00951EFD">
        <w:rPr>
          <w:rFonts w:ascii="Arial" w:eastAsia="Arial" w:hAnsi="Arial" w:cs="Arial"/>
          <w:sz w:val="20"/>
          <w:szCs w:val="20"/>
        </w:rPr>
        <w:t xml:space="preserve"> de betrokken </w:t>
      </w:r>
      <w:r w:rsidR="00D62E62">
        <w:rPr>
          <w:rFonts w:ascii="Arial" w:eastAsia="Arial" w:hAnsi="Arial" w:cs="Arial"/>
          <w:sz w:val="20"/>
          <w:szCs w:val="20"/>
        </w:rPr>
        <w:t>partners</w:t>
      </w:r>
      <w:r w:rsidR="004A30E1">
        <w:rPr>
          <w:rStyle w:val="Voetnootmarkering"/>
          <w:rFonts w:ascii="Arial" w:eastAsia="Arial" w:hAnsi="Arial" w:cs="Arial"/>
          <w:sz w:val="20"/>
          <w:szCs w:val="20"/>
        </w:rPr>
        <w:footnoteReference w:id="4"/>
      </w:r>
      <w:r w:rsidR="00D62E62">
        <w:rPr>
          <w:rFonts w:ascii="Arial" w:eastAsia="Arial" w:hAnsi="Arial" w:cs="Arial"/>
          <w:sz w:val="20"/>
          <w:szCs w:val="20"/>
        </w:rPr>
        <w:t xml:space="preserve"> </w:t>
      </w:r>
      <w:r w:rsidR="00951EFD">
        <w:rPr>
          <w:rFonts w:ascii="Arial" w:eastAsia="Arial" w:hAnsi="Arial" w:cs="Arial"/>
          <w:sz w:val="20"/>
          <w:szCs w:val="20"/>
        </w:rPr>
        <w:t xml:space="preserve">of er </w:t>
      </w:r>
      <w:r w:rsidR="00D62E62">
        <w:rPr>
          <w:rFonts w:ascii="Arial" w:eastAsia="Arial" w:hAnsi="Arial" w:cs="Arial"/>
          <w:sz w:val="20"/>
          <w:szCs w:val="20"/>
        </w:rPr>
        <w:t>een</w:t>
      </w:r>
      <w:r w:rsidR="00951EFD">
        <w:rPr>
          <w:rFonts w:ascii="Arial" w:eastAsia="Arial" w:hAnsi="Arial" w:cs="Arial"/>
          <w:sz w:val="20"/>
          <w:szCs w:val="20"/>
        </w:rPr>
        <w:t xml:space="preserve"> multidisciplinair</w:t>
      </w:r>
      <w:r w:rsidR="00D62E62">
        <w:rPr>
          <w:rFonts w:ascii="Arial" w:eastAsia="Arial" w:hAnsi="Arial" w:cs="Arial"/>
          <w:sz w:val="20"/>
          <w:szCs w:val="20"/>
        </w:rPr>
        <w:t xml:space="preserve"> plan van aanpak opgesteld</w:t>
      </w:r>
      <w:r w:rsidR="00951EFD">
        <w:rPr>
          <w:rFonts w:ascii="Arial" w:eastAsia="Arial" w:hAnsi="Arial" w:cs="Arial"/>
          <w:sz w:val="20"/>
          <w:szCs w:val="20"/>
        </w:rPr>
        <w:t xml:space="preserve"> moet worden</w:t>
      </w:r>
      <w:r w:rsidR="00D62E62">
        <w:rPr>
          <w:rFonts w:ascii="Arial" w:eastAsia="Arial" w:hAnsi="Arial" w:cs="Arial"/>
          <w:sz w:val="20"/>
          <w:szCs w:val="20"/>
        </w:rPr>
        <w:t>.</w:t>
      </w:r>
      <w:r w:rsidR="00284005">
        <w:rPr>
          <w:rFonts w:ascii="Arial" w:eastAsia="Arial" w:hAnsi="Arial" w:cs="Arial"/>
          <w:sz w:val="20"/>
          <w:szCs w:val="20"/>
        </w:rPr>
        <w:t xml:space="preserve"> </w:t>
      </w:r>
      <w:r w:rsidR="00B0069F">
        <w:rPr>
          <w:rFonts w:ascii="Arial" w:eastAsia="Arial" w:hAnsi="Arial" w:cs="Arial"/>
          <w:sz w:val="20"/>
          <w:szCs w:val="20"/>
        </w:rPr>
        <w:t>B</w:t>
      </w:r>
      <w:r w:rsidR="00284005">
        <w:rPr>
          <w:rFonts w:ascii="Arial" w:eastAsia="Arial" w:hAnsi="Arial" w:cs="Arial"/>
          <w:sz w:val="20"/>
          <w:szCs w:val="20"/>
        </w:rPr>
        <w:t xml:space="preserve">urgerparticipatie </w:t>
      </w:r>
      <w:r w:rsidR="00B0069F">
        <w:rPr>
          <w:rFonts w:ascii="Arial" w:eastAsia="Arial" w:hAnsi="Arial" w:cs="Arial"/>
          <w:sz w:val="20"/>
          <w:szCs w:val="20"/>
        </w:rPr>
        <w:t xml:space="preserve">wordt hierbij </w:t>
      </w:r>
      <w:r w:rsidR="00284005">
        <w:rPr>
          <w:rFonts w:ascii="Arial" w:eastAsia="Arial" w:hAnsi="Arial" w:cs="Arial"/>
          <w:sz w:val="20"/>
          <w:szCs w:val="20"/>
        </w:rPr>
        <w:t>van groot belang</w:t>
      </w:r>
      <w:r w:rsidR="00B0069F">
        <w:rPr>
          <w:rFonts w:ascii="Arial" w:eastAsia="Arial" w:hAnsi="Arial" w:cs="Arial"/>
          <w:sz w:val="20"/>
          <w:szCs w:val="20"/>
        </w:rPr>
        <w:t xml:space="preserve"> geacht. </w:t>
      </w:r>
      <w:r w:rsidR="0061020B">
        <w:rPr>
          <w:rFonts w:ascii="Arial" w:eastAsia="Arial" w:hAnsi="Arial" w:cs="Arial"/>
          <w:sz w:val="20"/>
          <w:szCs w:val="20"/>
        </w:rPr>
        <w:t>.</w:t>
      </w:r>
      <w:r w:rsidR="00284005">
        <w:rPr>
          <w:rFonts w:ascii="Arial" w:eastAsia="Arial" w:hAnsi="Arial" w:cs="Arial"/>
          <w:sz w:val="20"/>
          <w:szCs w:val="20"/>
        </w:rPr>
        <w:t xml:space="preserve"> </w:t>
      </w:r>
      <w:r w:rsidR="0061020B">
        <w:rPr>
          <w:rFonts w:ascii="Arial" w:eastAsia="Arial" w:hAnsi="Arial" w:cs="Arial"/>
          <w:sz w:val="20"/>
          <w:szCs w:val="20"/>
        </w:rPr>
        <w:t>B</w:t>
      </w:r>
      <w:r w:rsidR="0031446B">
        <w:rPr>
          <w:rFonts w:ascii="Arial" w:eastAsia="Arial" w:hAnsi="Arial" w:cs="Arial"/>
          <w:sz w:val="20"/>
          <w:szCs w:val="20"/>
        </w:rPr>
        <w:t xml:space="preserve">ewoners (bijvoorbeeld via een wijkraad) </w:t>
      </w:r>
      <w:r w:rsidR="0061020B">
        <w:rPr>
          <w:rFonts w:ascii="Arial" w:eastAsia="Arial" w:hAnsi="Arial" w:cs="Arial"/>
          <w:sz w:val="20"/>
          <w:szCs w:val="20"/>
        </w:rPr>
        <w:t xml:space="preserve">zullen dan ook betrokken worden en ook zullen signalen vanuit de wijken </w:t>
      </w:r>
      <w:proofErr w:type="spellStart"/>
      <w:r w:rsidR="00944430">
        <w:rPr>
          <w:rFonts w:ascii="Arial" w:eastAsia="Arial" w:hAnsi="Arial" w:cs="Arial"/>
          <w:sz w:val="20"/>
          <w:szCs w:val="20"/>
        </w:rPr>
        <w:t>opgeplust</w:t>
      </w:r>
      <w:proofErr w:type="spellEnd"/>
      <w:r w:rsidR="0061020B">
        <w:rPr>
          <w:rFonts w:ascii="Arial" w:eastAsia="Arial" w:hAnsi="Arial" w:cs="Arial"/>
          <w:sz w:val="20"/>
          <w:szCs w:val="20"/>
        </w:rPr>
        <w:t xml:space="preserve"> worden</w:t>
      </w:r>
      <w:r w:rsidR="0031446B">
        <w:rPr>
          <w:rFonts w:ascii="Arial" w:eastAsia="Arial" w:hAnsi="Arial" w:cs="Arial"/>
          <w:sz w:val="20"/>
          <w:szCs w:val="20"/>
        </w:rPr>
        <w:t xml:space="preserve">. </w:t>
      </w:r>
    </w:p>
    <w:p w:rsidR="00092B86" w:rsidRDefault="00092B86" w:rsidP="000F2DF9">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sz w:val="20"/>
          <w:szCs w:val="20"/>
        </w:rPr>
      </w:pPr>
    </w:p>
    <w:p w:rsidR="00C54FBE" w:rsidRDefault="00951EFD" w:rsidP="000F2DF9">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sz w:val="20"/>
          <w:szCs w:val="20"/>
        </w:rPr>
      </w:pPr>
      <w:r>
        <w:rPr>
          <w:rFonts w:ascii="Arial" w:eastAsia="Arial" w:hAnsi="Arial" w:cs="Arial"/>
          <w:sz w:val="20"/>
          <w:szCs w:val="20"/>
        </w:rPr>
        <w:t xml:space="preserve">Als de situatie beoordeeld is en er wordt geen plan van aanpak opgesteld, dan komen er geen camera’s. </w:t>
      </w:r>
      <w:r w:rsidR="00EB351A">
        <w:rPr>
          <w:rFonts w:ascii="Arial" w:eastAsia="Arial" w:hAnsi="Arial" w:cs="Arial"/>
          <w:sz w:val="20"/>
          <w:szCs w:val="20"/>
        </w:rPr>
        <w:t xml:space="preserve">Als er wel een plan van aanpak wordt opgesteld </w:t>
      </w:r>
      <w:r>
        <w:rPr>
          <w:rFonts w:ascii="Arial" w:eastAsia="Arial" w:hAnsi="Arial" w:cs="Arial"/>
          <w:sz w:val="20"/>
          <w:szCs w:val="20"/>
        </w:rPr>
        <w:t>wordt d</w:t>
      </w:r>
      <w:r w:rsidR="00D62E62">
        <w:rPr>
          <w:rFonts w:ascii="Arial" w:eastAsia="Arial" w:hAnsi="Arial" w:cs="Arial"/>
          <w:sz w:val="20"/>
          <w:szCs w:val="20"/>
        </w:rPr>
        <w:t xml:space="preserve">oor de partners de mogelijke </w:t>
      </w:r>
      <w:r w:rsidR="00EB351A">
        <w:rPr>
          <w:rFonts w:ascii="Arial" w:eastAsia="Arial" w:hAnsi="Arial" w:cs="Arial"/>
          <w:sz w:val="20"/>
          <w:szCs w:val="20"/>
        </w:rPr>
        <w:t>inzet van camera</w:t>
      </w:r>
      <w:r w:rsidR="00D714F0">
        <w:rPr>
          <w:rFonts w:ascii="Arial" w:eastAsia="Arial" w:hAnsi="Arial" w:cs="Arial"/>
          <w:sz w:val="20"/>
          <w:szCs w:val="20"/>
        </w:rPr>
        <w:t>’</w:t>
      </w:r>
      <w:r w:rsidR="00EB351A">
        <w:rPr>
          <w:rFonts w:ascii="Arial" w:eastAsia="Arial" w:hAnsi="Arial" w:cs="Arial"/>
          <w:sz w:val="20"/>
          <w:szCs w:val="20"/>
        </w:rPr>
        <w:t>s meegenomen</w:t>
      </w:r>
      <w:r w:rsidR="00D714F0">
        <w:rPr>
          <w:rFonts w:ascii="Arial" w:eastAsia="Arial" w:hAnsi="Arial" w:cs="Arial"/>
          <w:sz w:val="20"/>
          <w:szCs w:val="20"/>
        </w:rPr>
        <w:t xml:space="preserve"> als ultimum remedium.</w:t>
      </w:r>
      <w:r w:rsidR="00D62E62">
        <w:rPr>
          <w:rFonts w:ascii="Arial" w:eastAsia="Arial" w:hAnsi="Arial" w:cs="Arial"/>
          <w:sz w:val="20"/>
          <w:szCs w:val="20"/>
        </w:rPr>
        <w:t xml:space="preserve"> </w:t>
      </w:r>
      <w:r w:rsidR="00092B86">
        <w:rPr>
          <w:rFonts w:ascii="Arial" w:eastAsia="Arial" w:hAnsi="Arial" w:cs="Arial"/>
          <w:sz w:val="20"/>
          <w:szCs w:val="20"/>
        </w:rPr>
        <w:t xml:space="preserve">Hierdoor maakt het cameratoezicht altijd deel uit van een integraal pakket aan maatregelen. </w:t>
      </w:r>
    </w:p>
    <w:p w:rsidR="0055388E" w:rsidRDefault="0055388E" w:rsidP="00B0740D">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sz w:val="20"/>
          <w:szCs w:val="20"/>
        </w:rPr>
      </w:pPr>
    </w:p>
    <w:p w:rsidR="00084BF8" w:rsidRDefault="00B0740D" w:rsidP="000776F4">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sz w:val="20"/>
          <w:szCs w:val="20"/>
        </w:rPr>
      </w:pPr>
      <w:r w:rsidRPr="00596B00">
        <w:rPr>
          <w:rFonts w:ascii="Arial" w:eastAsia="Arial" w:hAnsi="Arial" w:cs="Arial"/>
          <w:i/>
          <w:color w:val="FF6D6D"/>
          <w:sz w:val="20"/>
          <w:szCs w:val="20"/>
        </w:rPr>
        <w:t>Plaatsen</w:t>
      </w:r>
      <w:r w:rsidR="004011F9" w:rsidRPr="00596B00">
        <w:rPr>
          <w:rFonts w:ascii="Arial" w:eastAsia="Arial" w:hAnsi="Arial" w:cs="Arial"/>
          <w:i/>
          <w:color w:val="FF6D6D"/>
          <w:sz w:val="20"/>
          <w:szCs w:val="20"/>
        </w:rPr>
        <w:br/>
      </w:r>
      <w:r w:rsidR="004011F9">
        <w:rPr>
          <w:rFonts w:ascii="Arial" w:eastAsia="Arial" w:hAnsi="Arial" w:cs="Arial"/>
          <w:sz w:val="20"/>
          <w:szCs w:val="20"/>
        </w:rPr>
        <w:t xml:space="preserve">In principe kan cameratoezicht overal ingezet worden als er sprake is van structurele, extreme overlast. Naast het uitgaansgebied komen bijvoorbeeld ook woonwijken, winkelgebieden en parken in aanmerking. </w:t>
      </w:r>
    </w:p>
    <w:p w:rsidR="00CF0C42" w:rsidRPr="00D62E62" w:rsidRDefault="00CF0C42" w:rsidP="00547531">
      <w:pPr>
        <w:widowControl w:val="0"/>
        <w:tabs>
          <w:tab w:val="left" w:pos="284"/>
          <w:tab w:val="left" w:pos="567"/>
          <w:tab w:val="left" w:pos="851"/>
          <w:tab w:val="left" w:pos="1134"/>
          <w:tab w:val="left" w:pos="1701"/>
          <w:tab w:val="left" w:pos="2268"/>
          <w:tab w:val="left" w:pos="2835"/>
          <w:tab w:val="left" w:pos="3402"/>
          <w:tab w:val="left" w:pos="4536"/>
          <w:tab w:val="right" w:pos="7088"/>
        </w:tabs>
        <w:spacing w:after="0" w:line="300" w:lineRule="atLeast"/>
        <w:rPr>
          <w:rFonts w:ascii="Arial" w:eastAsia="Arial" w:hAnsi="Arial" w:cs="Arial"/>
          <w:i/>
          <w:color w:val="30297F"/>
          <w:sz w:val="20"/>
          <w:szCs w:val="20"/>
        </w:rPr>
      </w:pPr>
    </w:p>
    <w:p w:rsidR="000776F4" w:rsidRPr="00CF0C42" w:rsidRDefault="000776F4" w:rsidP="00CF0C42">
      <w:pPr>
        <w:pStyle w:val="Lijstalinea"/>
        <w:numPr>
          <w:ilvl w:val="0"/>
          <w:numId w:val="1"/>
        </w:numPr>
        <w:spacing w:after="0" w:line="300" w:lineRule="atLeast"/>
        <w:ind w:left="0" w:hanging="567"/>
        <w:rPr>
          <w:rFonts w:ascii="Arial" w:hAnsi="Arial" w:cs="Arial"/>
          <w:b/>
          <w:color w:val="FF0000"/>
          <w:sz w:val="28"/>
          <w:szCs w:val="28"/>
        </w:rPr>
      </w:pPr>
      <w:r w:rsidRPr="00CF0C42">
        <w:rPr>
          <w:rFonts w:ascii="Arial" w:hAnsi="Arial" w:cs="Arial"/>
          <w:b/>
          <w:color w:val="FF0000"/>
          <w:sz w:val="28"/>
          <w:szCs w:val="28"/>
        </w:rPr>
        <w:t>Hoofddoelen</w:t>
      </w:r>
    </w:p>
    <w:p w:rsidR="00763B4F" w:rsidRDefault="00763B4F" w:rsidP="00547531">
      <w:pPr>
        <w:spacing w:after="0" w:line="300" w:lineRule="atLeast"/>
        <w:rPr>
          <w:rFonts w:ascii="Arial" w:hAnsi="Arial" w:cs="Arial"/>
          <w:sz w:val="20"/>
          <w:szCs w:val="20"/>
        </w:rPr>
      </w:pPr>
    </w:p>
    <w:p w:rsidR="00032DB8" w:rsidRDefault="00032DB8" w:rsidP="00547531">
      <w:pPr>
        <w:spacing w:after="0" w:line="300" w:lineRule="atLeast"/>
        <w:rPr>
          <w:rFonts w:ascii="Arial" w:hAnsi="Arial" w:cs="Arial"/>
          <w:sz w:val="20"/>
          <w:szCs w:val="20"/>
        </w:rPr>
      </w:pPr>
      <w:r w:rsidRPr="00032DB8">
        <w:rPr>
          <w:rFonts w:ascii="Arial" w:hAnsi="Arial" w:cs="Arial"/>
          <w:sz w:val="20"/>
          <w:szCs w:val="20"/>
        </w:rPr>
        <w:t xml:space="preserve">Het gekozen doel bepaalt hoe cameratoezicht wordt ingezet in een gebied, zoals het aantal camera's en aantal informatiebordjes dat nodig is, waar ze moeten hangen en hoe opvallend ze moeten zijn, of er rechtstreeks naar de beelden moet worden gekeken, of er capaciteit op straat moet zijn om aan signalen opvolging te geven, volgens welke instructie de observanten de beelden bekijken en hoe lang beelden bewaard moeten blijven. In onderstaande tabel staat een uitwerking hiervan. Deze doelen en mechanismen worden per gebied </w:t>
      </w:r>
      <w:r>
        <w:rPr>
          <w:rFonts w:ascii="Arial" w:hAnsi="Arial" w:cs="Arial"/>
          <w:sz w:val="20"/>
          <w:szCs w:val="20"/>
        </w:rPr>
        <w:t xml:space="preserve">uitgewerkt </w:t>
      </w:r>
      <w:r w:rsidR="00951EFD">
        <w:rPr>
          <w:rFonts w:ascii="Arial" w:hAnsi="Arial" w:cs="Arial"/>
          <w:sz w:val="20"/>
          <w:szCs w:val="20"/>
        </w:rPr>
        <w:t>in een beknopt</w:t>
      </w:r>
      <w:r w:rsidRPr="00032DB8">
        <w:rPr>
          <w:rFonts w:ascii="Arial" w:hAnsi="Arial" w:cs="Arial"/>
          <w:sz w:val="20"/>
          <w:szCs w:val="20"/>
        </w:rPr>
        <w:t xml:space="preserve"> </w:t>
      </w:r>
      <w:r>
        <w:rPr>
          <w:rFonts w:ascii="Arial" w:hAnsi="Arial" w:cs="Arial"/>
          <w:sz w:val="20"/>
          <w:szCs w:val="20"/>
        </w:rPr>
        <w:t>project</w:t>
      </w:r>
      <w:r w:rsidR="00951EFD">
        <w:rPr>
          <w:rFonts w:ascii="Arial" w:hAnsi="Arial" w:cs="Arial"/>
          <w:sz w:val="20"/>
          <w:szCs w:val="20"/>
        </w:rPr>
        <w:t xml:space="preserve">plan per cameraproject. Hierin worden bovenstaande vragen behandeld en wordt tevens de duur van de plaatsing en de communicatie beschreven. </w:t>
      </w:r>
      <w:r w:rsidR="00586F2C">
        <w:rPr>
          <w:rFonts w:ascii="Arial" w:hAnsi="Arial" w:cs="Arial"/>
          <w:sz w:val="20"/>
          <w:szCs w:val="20"/>
        </w:rPr>
        <w:t>De onderdelen van een plan van aanpak</w:t>
      </w:r>
      <w:r w:rsidR="00951EFD">
        <w:rPr>
          <w:rFonts w:ascii="Arial" w:hAnsi="Arial" w:cs="Arial"/>
          <w:sz w:val="20"/>
          <w:szCs w:val="20"/>
        </w:rPr>
        <w:t xml:space="preserve"> is toegevoegd in bijlage 1. </w:t>
      </w:r>
    </w:p>
    <w:p w:rsidR="00A71787" w:rsidRDefault="00A71787" w:rsidP="00547531">
      <w:pPr>
        <w:spacing w:after="0" w:line="300" w:lineRule="atLeast"/>
        <w:rPr>
          <w:rFonts w:ascii="Arial" w:hAnsi="Arial" w:cs="Arial"/>
          <w:sz w:val="20"/>
          <w:szCs w:val="20"/>
        </w:rPr>
      </w:pPr>
    </w:p>
    <w:p w:rsidR="00032DB8" w:rsidRDefault="00596899" w:rsidP="000776F4">
      <w:pPr>
        <w:rPr>
          <w:rFonts w:ascii="Arial" w:hAnsi="Arial" w:cs="Arial"/>
          <w:sz w:val="20"/>
          <w:szCs w:val="20"/>
        </w:rPr>
      </w:pPr>
      <w:r>
        <w:rPr>
          <w:noProof/>
          <w:lang w:eastAsia="nl-NL"/>
        </w:rPr>
        <w:lastRenderedPageBreak/>
        <w:drawing>
          <wp:inline distT="0" distB="0" distL="0" distR="0" wp14:anchorId="6F4C20C0" wp14:editId="5691485B">
            <wp:extent cx="5785612" cy="4284000"/>
            <wp:effectExtent l="0" t="0" r="571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115" t="11157" r="7271" b="8678"/>
                    <a:stretch/>
                  </pic:blipFill>
                  <pic:spPr bwMode="auto">
                    <a:xfrm>
                      <a:off x="0" y="0"/>
                      <a:ext cx="5785612" cy="4284000"/>
                    </a:xfrm>
                    <a:prstGeom prst="rect">
                      <a:avLst/>
                    </a:prstGeom>
                    <a:ln>
                      <a:noFill/>
                    </a:ln>
                    <a:extLst>
                      <a:ext uri="{53640926-AAD7-44D8-BBD7-CCE9431645EC}">
                        <a14:shadowObscured xmlns:a14="http://schemas.microsoft.com/office/drawing/2010/main"/>
                      </a:ext>
                    </a:extLst>
                  </pic:spPr>
                </pic:pic>
              </a:graphicData>
            </a:graphic>
          </wp:inline>
        </w:drawing>
      </w:r>
    </w:p>
    <w:p w:rsidR="000776F4" w:rsidRDefault="00596899" w:rsidP="00EC5E04">
      <w:pPr>
        <w:spacing w:after="0" w:line="300" w:lineRule="atLeast"/>
        <w:rPr>
          <w:rFonts w:ascii="Arial" w:hAnsi="Arial" w:cs="Arial"/>
          <w:sz w:val="20"/>
          <w:szCs w:val="20"/>
        </w:rPr>
      </w:pPr>
      <w:r>
        <w:rPr>
          <w:rFonts w:ascii="Arial" w:hAnsi="Arial" w:cs="Arial"/>
          <w:i/>
          <w:sz w:val="20"/>
          <w:szCs w:val="20"/>
        </w:rPr>
        <w:br/>
      </w:r>
      <w:r w:rsidR="000776F4" w:rsidRPr="00596B00">
        <w:rPr>
          <w:rFonts w:ascii="Arial" w:eastAsia="Arial" w:hAnsi="Arial" w:cs="Arial"/>
          <w:i/>
          <w:color w:val="FF6D6D"/>
          <w:sz w:val="20"/>
          <w:szCs w:val="20"/>
        </w:rPr>
        <w:t>Uitgaansgebied: pro-actie</w:t>
      </w:r>
      <w:r w:rsidR="000776F4" w:rsidRPr="00596B00">
        <w:rPr>
          <w:rFonts w:ascii="Arial" w:hAnsi="Arial" w:cs="Arial"/>
          <w:i/>
          <w:color w:val="FF6D6D"/>
          <w:sz w:val="20"/>
          <w:szCs w:val="20"/>
        </w:rPr>
        <w:br/>
      </w:r>
      <w:r w:rsidR="000776F4">
        <w:rPr>
          <w:rFonts w:ascii="Arial" w:hAnsi="Arial" w:cs="Arial"/>
          <w:sz w:val="20"/>
          <w:szCs w:val="20"/>
        </w:rPr>
        <w:t xml:space="preserve">In en rond het uitgaansgebied is het hoofddoel van de inzet van de camera’s pro-actie. Dat wil zeggen dat aan de hand van het </w:t>
      </w:r>
      <w:r w:rsidR="000776F4" w:rsidRPr="000776F4">
        <w:rPr>
          <w:rFonts w:ascii="Arial" w:hAnsi="Arial" w:cs="Arial"/>
          <w:i/>
          <w:sz w:val="20"/>
          <w:szCs w:val="20"/>
        </w:rPr>
        <w:t>live</w:t>
      </w:r>
      <w:r w:rsidR="000776F4">
        <w:rPr>
          <w:rFonts w:ascii="Arial" w:hAnsi="Arial" w:cs="Arial"/>
          <w:sz w:val="20"/>
          <w:szCs w:val="20"/>
        </w:rPr>
        <w:t xml:space="preserve"> uitkijken van de beelden direct ingegrepen kan worden en escalatie voorkomen kan worden.  </w:t>
      </w:r>
    </w:p>
    <w:p w:rsidR="00EC5E04" w:rsidRPr="000776F4" w:rsidRDefault="00EC5E04" w:rsidP="00EC5E04">
      <w:pPr>
        <w:spacing w:after="0" w:line="300" w:lineRule="atLeast"/>
        <w:rPr>
          <w:rFonts w:ascii="Arial" w:hAnsi="Arial" w:cs="Arial"/>
          <w:sz w:val="20"/>
          <w:szCs w:val="20"/>
        </w:rPr>
      </w:pPr>
    </w:p>
    <w:p w:rsidR="000776F4" w:rsidRDefault="000776F4" w:rsidP="00EC5E04">
      <w:pPr>
        <w:spacing w:after="0" w:line="300" w:lineRule="atLeast"/>
        <w:rPr>
          <w:rFonts w:ascii="Arial" w:hAnsi="Arial" w:cs="Arial"/>
          <w:sz w:val="20"/>
          <w:szCs w:val="20"/>
        </w:rPr>
      </w:pPr>
      <w:r w:rsidRPr="00596B00">
        <w:rPr>
          <w:rFonts w:ascii="Arial" w:eastAsia="Arial" w:hAnsi="Arial" w:cs="Arial"/>
          <w:i/>
          <w:color w:val="FF6D6D"/>
          <w:sz w:val="20"/>
          <w:szCs w:val="20"/>
        </w:rPr>
        <w:t>Plekken met structurele, extreme overlast: repressie</w:t>
      </w:r>
      <w:r w:rsidRPr="00596B00">
        <w:rPr>
          <w:rFonts w:ascii="Arial" w:hAnsi="Arial" w:cs="Arial"/>
          <w:i/>
          <w:color w:val="FF6D6D"/>
          <w:sz w:val="20"/>
          <w:szCs w:val="20"/>
        </w:rPr>
        <w:br/>
      </w:r>
      <w:proofErr w:type="spellStart"/>
      <w:r w:rsidR="00547924">
        <w:rPr>
          <w:rFonts w:ascii="Arial" w:hAnsi="Arial" w:cs="Arial"/>
          <w:sz w:val="20"/>
          <w:szCs w:val="20"/>
        </w:rPr>
        <w:t>Repressie</w:t>
      </w:r>
      <w:proofErr w:type="spellEnd"/>
      <w:r w:rsidR="00547924">
        <w:rPr>
          <w:rFonts w:ascii="Arial" w:hAnsi="Arial" w:cs="Arial"/>
          <w:sz w:val="20"/>
          <w:szCs w:val="20"/>
        </w:rPr>
        <w:t xml:space="preserve"> is het hoofddoel van de camera’s op de plekken met </w:t>
      </w:r>
      <w:r w:rsidR="00547924" w:rsidRPr="00547924">
        <w:rPr>
          <w:rFonts w:ascii="Arial" w:hAnsi="Arial" w:cs="Arial"/>
          <w:sz w:val="20"/>
          <w:szCs w:val="20"/>
        </w:rPr>
        <w:t>structurele, extreme overlast</w:t>
      </w:r>
      <w:r w:rsidR="00547924">
        <w:rPr>
          <w:rFonts w:ascii="Arial" w:hAnsi="Arial" w:cs="Arial"/>
          <w:sz w:val="20"/>
          <w:szCs w:val="20"/>
        </w:rPr>
        <w:t xml:space="preserve">. Dat wil zeggen dat de opgenomen beelden van de camera’s gebruikt worden voor het </w:t>
      </w:r>
      <w:r w:rsidR="00586F2C">
        <w:rPr>
          <w:rFonts w:ascii="Arial" w:hAnsi="Arial" w:cs="Arial"/>
          <w:sz w:val="20"/>
          <w:szCs w:val="20"/>
        </w:rPr>
        <w:t>in kaart brengen van de situatie (</w:t>
      </w:r>
      <w:r w:rsidR="00586F2C" w:rsidRPr="00586F2C">
        <w:rPr>
          <w:rFonts w:ascii="Arial" w:hAnsi="Arial" w:cs="Arial"/>
          <w:i/>
          <w:sz w:val="20"/>
          <w:szCs w:val="20"/>
        </w:rPr>
        <w:t xml:space="preserve">hot </w:t>
      </w:r>
      <w:proofErr w:type="spellStart"/>
      <w:r w:rsidR="00586F2C" w:rsidRPr="00586F2C">
        <w:rPr>
          <w:rFonts w:ascii="Arial" w:hAnsi="Arial" w:cs="Arial"/>
          <w:i/>
          <w:sz w:val="20"/>
          <w:szCs w:val="20"/>
        </w:rPr>
        <w:t>times</w:t>
      </w:r>
      <w:proofErr w:type="spellEnd"/>
      <w:r w:rsidR="00586F2C" w:rsidRPr="00586F2C">
        <w:rPr>
          <w:rFonts w:ascii="Arial" w:hAnsi="Arial" w:cs="Arial"/>
          <w:i/>
          <w:sz w:val="20"/>
          <w:szCs w:val="20"/>
        </w:rPr>
        <w:t xml:space="preserve">, hot </w:t>
      </w:r>
      <w:proofErr w:type="spellStart"/>
      <w:r w:rsidR="00586F2C" w:rsidRPr="00586F2C">
        <w:rPr>
          <w:rFonts w:ascii="Arial" w:hAnsi="Arial" w:cs="Arial"/>
          <w:i/>
          <w:sz w:val="20"/>
          <w:szCs w:val="20"/>
        </w:rPr>
        <w:t>places</w:t>
      </w:r>
      <w:proofErr w:type="spellEnd"/>
      <w:r w:rsidR="00586F2C" w:rsidRPr="00586F2C">
        <w:rPr>
          <w:rFonts w:ascii="Arial" w:hAnsi="Arial" w:cs="Arial"/>
          <w:i/>
          <w:sz w:val="20"/>
          <w:szCs w:val="20"/>
        </w:rPr>
        <w:t>, hot shots, hot crimes</w:t>
      </w:r>
      <w:r w:rsidR="00586F2C">
        <w:rPr>
          <w:rFonts w:ascii="Arial" w:hAnsi="Arial" w:cs="Arial"/>
          <w:sz w:val="20"/>
          <w:szCs w:val="20"/>
        </w:rPr>
        <w:t xml:space="preserve">) en het </w:t>
      </w:r>
      <w:r w:rsidR="00547924">
        <w:rPr>
          <w:rFonts w:ascii="Arial" w:hAnsi="Arial" w:cs="Arial"/>
          <w:sz w:val="20"/>
          <w:szCs w:val="20"/>
        </w:rPr>
        <w:t xml:space="preserve">verzamelen van informatie voor opsporing en vervolging van de overlastgevers.  </w:t>
      </w:r>
    </w:p>
    <w:p w:rsidR="00EC5E04" w:rsidRDefault="00EC5E04" w:rsidP="00EC5E04">
      <w:pPr>
        <w:spacing w:after="0" w:line="300" w:lineRule="atLeast"/>
        <w:rPr>
          <w:rFonts w:ascii="Arial" w:hAnsi="Arial" w:cs="Arial"/>
          <w:sz w:val="20"/>
          <w:szCs w:val="20"/>
        </w:rPr>
      </w:pPr>
    </w:p>
    <w:p w:rsidR="00EC5E04" w:rsidRPr="000776F4" w:rsidRDefault="00EC5E04" w:rsidP="00EC5E04">
      <w:pPr>
        <w:spacing w:after="0" w:line="300" w:lineRule="atLeast"/>
        <w:rPr>
          <w:rFonts w:ascii="Arial" w:hAnsi="Arial" w:cs="Arial"/>
          <w:sz w:val="20"/>
          <w:szCs w:val="20"/>
        </w:rPr>
      </w:pPr>
    </w:p>
    <w:p w:rsidR="00C54FBE" w:rsidRPr="00CF0C42" w:rsidRDefault="00C54FBE" w:rsidP="00CF0C42">
      <w:pPr>
        <w:pStyle w:val="Lijstalinea"/>
        <w:numPr>
          <w:ilvl w:val="0"/>
          <w:numId w:val="1"/>
        </w:numPr>
        <w:ind w:left="0" w:hanging="567"/>
        <w:rPr>
          <w:rFonts w:ascii="Arial" w:hAnsi="Arial" w:cs="Arial"/>
          <w:b/>
          <w:color w:val="FF0000"/>
          <w:sz w:val="28"/>
          <w:szCs w:val="28"/>
        </w:rPr>
      </w:pPr>
      <w:r w:rsidRPr="00CF0C42">
        <w:rPr>
          <w:rFonts w:ascii="Arial" w:hAnsi="Arial" w:cs="Arial"/>
          <w:b/>
          <w:color w:val="FF0000"/>
          <w:sz w:val="28"/>
          <w:szCs w:val="28"/>
        </w:rPr>
        <w:t>Plaatsingsduur</w:t>
      </w:r>
      <w:r w:rsidR="003F2B34" w:rsidRPr="00CF0C42">
        <w:rPr>
          <w:rFonts w:ascii="Arial" w:hAnsi="Arial" w:cs="Arial"/>
          <w:b/>
          <w:color w:val="FF0000"/>
          <w:sz w:val="28"/>
          <w:szCs w:val="28"/>
        </w:rPr>
        <w:t>: twee verschillende termijnen</w:t>
      </w:r>
      <w:r w:rsidRPr="00CF0C42">
        <w:rPr>
          <w:rFonts w:ascii="Arial" w:hAnsi="Arial" w:cs="Arial"/>
          <w:b/>
          <w:color w:val="FF0000"/>
          <w:sz w:val="28"/>
          <w:szCs w:val="28"/>
        </w:rPr>
        <w:t xml:space="preserve"> </w:t>
      </w:r>
    </w:p>
    <w:p w:rsidR="003F2B34" w:rsidRPr="00596B00" w:rsidRDefault="00C54FBE" w:rsidP="00EC5E04">
      <w:pPr>
        <w:spacing w:after="0" w:line="300" w:lineRule="atLeast"/>
        <w:rPr>
          <w:rFonts w:ascii="Arial" w:hAnsi="Arial" w:cs="Arial"/>
          <w:color w:val="FF6D6D"/>
          <w:sz w:val="20"/>
          <w:szCs w:val="20"/>
        </w:rPr>
      </w:pPr>
      <w:r>
        <w:rPr>
          <w:rFonts w:ascii="Arial" w:hAnsi="Arial" w:cs="Arial"/>
          <w:sz w:val="20"/>
          <w:szCs w:val="20"/>
        </w:rPr>
        <w:t>De plaatsingsduur van de camera’s is voor het uitgaansgebied en d</w:t>
      </w:r>
      <w:r w:rsidR="003F2B34">
        <w:rPr>
          <w:rFonts w:ascii="Arial" w:hAnsi="Arial" w:cs="Arial"/>
          <w:sz w:val="20"/>
          <w:szCs w:val="20"/>
        </w:rPr>
        <w:t xml:space="preserve">e overige gebieden verschillend: er gelden twee verschillende termijnen voor de plaatsingsduur. </w:t>
      </w:r>
      <w:r>
        <w:rPr>
          <w:rFonts w:ascii="Arial" w:hAnsi="Arial" w:cs="Arial"/>
          <w:sz w:val="20"/>
          <w:szCs w:val="20"/>
        </w:rPr>
        <w:t xml:space="preserve"> </w:t>
      </w:r>
      <w:r w:rsidR="00667B81">
        <w:rPr>
          <w:rFonts w:ascii="Arial" w:hAnsi="Arial" w:cs="Arial"/>
          <w:sz w:val="20"/>
          <w:szCs w:val="20"/>
        </w:rPr>
        <w:br/>
      </w:r>
      <w:r w:rsidR="00667B81">
        <w:rPr>
          <w:rFonts w:ascii="Arial" w:hAnsi="Arial" w:cs="Arial"/>
          <w:sz w:val="20"/>
          <w:szCs w:val="20"/>
        </w:rPr>
        <w:br/>
      </w:r>
      <w:r w:rsidR="003F2B34" w:rsidRPr="00596B00">
        <w:rPr>
          <w:rFonts w:ascii="Arial" w:hAnsi="Arial" w:cs="Arial"/>
          <w:i/>
          <w:color w:val="FF6D6D"/>
          <w:sz w:val="20"/>
          <w:szCs w:val="20"/>
        </w:rPr>
        <w:t>Uitgaansgebied: vijf jaar</w:t>
      </w:r>
    </w:p>
    <w:p w:rsidR="00667B81" w:rsidRDefault="00C54FBE" w:rsidP="00EC5E04">
      <w:pPr>
        <w:spacing w:after="0" w:line="300" w:lineRule="atLeast"/>
        <w:rPr>
          <w:rFonts w:ascii="Arial" w:hAnsi="Arial" w:cs="Arial"/>
          <w:sz w:val="20"/>
          <w:szCs w:val="20"/>
        </w:rPr>
      </w:pPr>
      <w:r>
        <w:rPr>
          <w:rFonts w:ascii="Arial" w:hAnsi="Arial" w:cs="Arial"/>
          <w:sz w:val="20"/>
          <w:szCs w:val="20"/>
        </w:rPr>
        <w:t>Het uitgaansgebied is een drukbezocht gebied waar alcohol gebruikt wordt; ondanks alle inspanningen van gemeente en partners vindt hier (uitgaans</w:t>
      </w:r>
      <w:r w:rsidR="00A73D53">
        <w:rPr>
          <w:rFonts w:ascii="Arial" w:hAnsi="Arial" w:cs="Arial"/>
          <w:sz w:val="20"/>
          <w:szCs w:val="20"/>
        </w:rPr>
        <w:t>-</w:t>
      </w:r>
      <w:r>
        <w:rPr>
          <w:rFonts w:ascii="Arial" w:hAnsi="Arial" w:cs="Arial"/>
          <w:sz w:val="20"/>
          <w:szCs w:val="20"/>
        </w:rPr>
        <w:t>)geweld plaats. Het is niet waarschijnlijk dat dit op korte termijn verandert. Vandaar dat voor dit gebied een plaats</w:t>
      </w:r>
      <w:r w:rsidR="00586F2C">
        <w:rPr>
          <w:rFonts w:ascii="Arial" w:hAnsi="Arial" w:cs="Arial"/>
          <w:sz w:val="20"/>
          <w:szCs w:val="20"/>
        </w:rPr>
        <w:t xml:space="preserve">ingsduur </w:t>
      </w:r>
      <w:r w:rsidR="00586F2C">
        <w:rPr>
          <w:rFonts w:ascii="Arial" w:hAnsi="Arial" w:cs="Arial"/>
          <w:sz w:val="20"/>
          <w:szCs w:val="20"/>
        </w:rPr>
        <w:lastRenderedPageBreak/>
        <w:t>gebruikt wordt van vijf</w:t>
      </w:r>
      <w:r w:rsidR="00667B81">
        <w:rPr>
          <w:rFonts w:ascii="Arial" w:hAnsi="Arial" w:cs="Arial"/>
          <w:sz w:val="20"/>
          <w:szCs w:val="20"/>
        </w:rPr>
        <w:t xml:space="preserve"> jaar. Elk</w:t>
      </w:r>
      <w:r>
        <w:rPr>
          <w:rFonts w:ascii="Arial" w:hAnsi="Arial" w:cs="Arial"/>
          <w:sz w:val="20"/>
          <w:szCs w:val="20"/>
        </w:rPr>
        <w:t xml:space="preserve"> jaar</w:t>
      </w:r>
      <w:r w:rsidR="00392185">
        <w:rPr>
          <w:rFonts w:ascii="Arial" w:hAnsi="Arial" w:cs="Arial"/>
          <w:sz w:val="20"/>
          <w:szCs w:val="20"/>
        </w:rPr>
        <w:t xml:space="preserve"> </w:t>
      </w:r>
      <w:r>
        <w:rPr>
          <w:rFonts w:ascii="Arial" w:hAnsi="Arial" w:cs="Arial"/>
          <w:sz w:val="20"/>
          <w:szCs w:val="20"/>
        </w:rPr>
        <w:t>wordt het cameratoezicht geëvalueerd en wordt gekeken welke verbeteringen mogelijk zijn.</w:t>
      </w:r>
      <w:r w:rsidR="00667B81">
        <w:rPr>
          <w:rFonts w:ascii="Arial" w:hAnsi="Arial" w:cs="Arial"/>
          <w:sz w:val="20"/>
          <w:szCs w:val="20"/>
        </w:rPr>
        <w:t xml:space="preserve"> </w:t>
      </w:r>
      <w:r>
        <w:rPr>
          <w:rFonts w:ascii="Arial" w:hAnsi="Arial" w:cs="Arial"/>
          <w:sz w:val="20"/>
          <w:szCs w:val="20"/>
        </w:rPr>
        <w:t xml:space="preserve"> </w:t>
      </w:r>
    </w:p>
    <w:p w:rsidR="003F2B34" w:rsidRDefault="003F2B34" w:rsidP="00EC5E04">
      <w:pPr>
        <w:spacing w:after="0" w:line="300" w:lineRule="atLeast"/>
        <w:rPr>
          <w:rFonts w:ascii="Arial" w:hAnsi="Arial" w:cs="Arial"/>
          <w:sz w:val="20"/>
          <w:szCs w:val="20"/>
        </w:rPr>
      </w:pPr>
    </w:p>
    <w:p w:rsidR="00212308" w:rsidRDefault="003F2B34" w:rsidP="00EC5E04">
      <w:pPr>
        <w:spacing w:after="0" w:line="300" w:lineRule="atLeast"/>
        <w:rPr>
          <w:rFonts w:ascii="Arial" w:hAnsi="Arial" w:cs="Arial"/>
          <w:sz w:val="20"/>
          <w:szCs w:val="20"/>
        </w:rPr>
      </w:pPr>
      <w:r w:rsidRPr="006C039C">
        <w:rPr>
          <w:rFonts w:ascii="Arial" w:hAnsi="Arial" w:cs="Arial"/>
          <w:i/>
          <w:color w:val="FF6D6D"/>
          <w:sz w:val="20"/>
          <w:szCs w:val="20"/>
        </w:rPr>
        <w:t>Plekken met structurele, extreme overlast: maximaal zes maanden</w:t>
      </w:r>
      <w:r w:rsidR="00A71787" w:rsidRPr="003F2B34">
        <w:rPr>
          <w:rFonts w:ascii="Arial" w:hAnsi="Arial" w:cs="Arial"/>
          <w:i/>
          <w:sz w:val="20"/>
          <w:szCs w:val="20"/>
        </w:rPr>
        <w:br/>
      </w:r>
      <w:r w:rsidR="00667B81">
        <w:rPr>
          <w:rFonts w:ascii="Arial" w:hAnsi="Arial" w:cs="Arial"/>
          <w:sz w:val="20"/>
          <w:szCs w:val="20"/>
        </w:rPr>
        <w:t>Bij de plekken waar structurele, extreme overlast plaatsvindt</w:t>
      </w:r>
      <w:r w:rsidR="00C075E8">
        <w:rPr>
          <w:rFonts w:ascii="Arial" w:hAnsi="Arial" w:cs="Arial"/>
          <w:sz w:val="20"/>
          <w:szCs w:val="20"/>
        </w:rPr>
        <w:t>,</w:t>
      </w:r>
      <w:r w:rsidR="00667B81">
        <w:rPr>
          <w:rFonts w:ascii="Arial" w:hAnsi="Arial" w:cs="Arial"/>
          <w:sz w:val="20"/>
          <w:szCs w:val="20"/>
        </w:rPr>
        <w:t xml:space="preserve"> moet cameratoezicht bijdragen aan een structurele oplossing van de problemen. Cameratoezicht maakt deel uit van een projectmatige aanpak en de plaatsingsduur kan variëren</w:t>
      </w:r>
      <w:r w:rsidR="001554B8">
        <w:rPr>
          <w:rFonts w:ascii="Arial" w:hAnsi="Arial" w:cs="Arial"/>
          <w:sz w:val="20"/>
          <w:szCs w:val="20"/>
        </w:rPr>
        <w:t>,</w:t>
      </w:r>
      <w:r w:rsidR="00667B81">
        <w:rPr>
          <w:rFonts w:ascii="Arial" w:hAnsi="Arial" w:cs="Arial"/>
          <w:sz w:val="20"/>
          <w:szCs w:val="20"/>
        </w:rPr>
        <w:t xml:space="preserve"> </w:t>
      </w:r>
      <w:r w:rsidR="009606A5">
        <w:rPr>
          <w:rFonts w:ascii="Arial" w:hAnsi="Arial" w:cs="Arial"/>
          <w:sz w:val="20"/>
          <w:szCs w:val="20"/>
        </w:rPr>
        <w:t xml:space="preserve">maar  </w:t>
      </w:r>
      <w:r w:rsidR="00667B81">
        <w:rPr>
          <w:rFonts w:ascii="Arial" w:hAnsi="Arial" w:cs="Arial"/>
          <w:sz w:val="20"/>
          <w:szCs w:val="20"/>
        </w:rPr>
        <w:t xml:space="preserve">heeft een maximum van zes maanden. Aan het eind van deze periode vindt een evaluatie plaats en wordt de camera in principe weggehaald. Mocht de inzet van de camera’s na zes maanden nog altijd noodzakelijk, subsidiair </w:t>
      </w:r>
      <w:r w:rsidR="009606A5">
        <w:rPr>
          <w:rFonts w:ascii="Arial" w:hAnsi="Arial" w:cs="Arial"/>
          <w:sz w:val="20"/>
          <w:szCs w:val="20"/>
        </w:rPr>
        <w:t>é</w:t>
      </w:r>
      <w:r w:rsidR="00667B81">
        <w:rPr>
          <w:rFonts w:ascii="Arial" w:hAnsi="Arial" w:cs="Arial"/>
          <w:sz w:val="20"/>
          <w:szCs w:val="20"/>
        </w:rPr>
        <w:t>n proportioneel blijken dan kan de inzet met</w:t>
      </w:r>
      <w:r w:rsidR="00586F2C">
        <w:rPr>
          <w:rFonts w:ascii="Arial" w:hAnsi="Arial" w:cs="Arial"/>
          <w:sz w:val="20"/>
          <w:szCs w:val="20"/>
        </w:rPr>
        <w:t xml:space="preserve"> maximaal</w:t>
      </w:r>
      <w:r w:rsidR="00667B81">
        <w:rPr>
          <w:rFonts w:ascii="Arial" w:hAnsi="Arial" w:cs="Arial"/>
          <w:sz w:val="20"/>
          <w:szCs w:val="20"/>
        </w:rPr>
        <w:t xml:space="preserve"> zes maanden verlengd worden. </w:t>
      </w:r>
      <w:r w:rsidR="00212308">
        <w:rPr>
          <w:rFonts w:ascii="Arial" w:hAnsi="Arial" w:cs="Arial"/>
          <w:sz w:val="20"/>
          <w:szCs w:val="20"/>
        </w:rPr>
        <w:t>Na deze periode vindt weer een evaluatie plaats en wordt de camera weggehaald.</w:t>
      </w:r>
      <w:r w:rsidR="001554B8">
        <w:rPr>
          <w:rFonts w:ascii="Arial" w:hAnsi="Arial" w:cs="Arial"/>
          <w:sz w:val="20"/>
          <w:szCs w:val="20"/>
        </w:rPr>
        <w:t xml:space="preserve"> </w:t>
      </w:r>
      <w:r w:rsidR="00212308">
        <w:rPr>
          <w:rFonts w:ascii="Arial" w:hAnsi="Arial" w:cs="Arial"/>
          <w:sz w:val="20"/>
          <w:szCs w:val="20"/>
        </w:rPr>
        <w:t xml:space="preserve"> </w:t>
      </w:r>
    </w:p>
    <w:p w:rsidR="00C54FBE" w:rsidRDefault="00C54FBE" w:rsidP="00EC5E04">
      <w:pPr>
        <w:spacing w:after="0" w:line="300" w:lineRule="atLeast"/>
        <w:rPr>
          <w:rFonts w:ascii="Arial" w:hAnsi="Arial" w:cs="Arial"/>
          <w:sz w:val="20"/>
          <w:szCs w:val="20"/>
        </w:rPr>
      </w:pPr>
      <w:r>
        <w:rPr>
          <w:rFonts w:ascii="Arial" w:hAnsi="Arial" w:cs="Arial"/>
          <w:sz w:val="20"/>
          <w:szCs w:val="20"/>
        </w:rPr>
        <w:t xml:space="preserve"> </w:t>
      </w:r>
    </w:p>
    <w:p w:rsidR="00212308" w:rsidRDefault="00586F2C" w:rsidP="00EC5E04">
      <w:pPr>
        <w:spacing w:after="0" w:line="300" w:lineRule="atLeast"/>
        <w:rPr>
          <w:rFonts w:ascii="Arial" w:hAnsi="Arial" w:cs="Arial"/>
          <w:sz w:val="20"/>
          <w:szCs w:val="20"/>
        </w:rPr>
      </w:pPr>
      <w:r>
        <w:rPr>
          <w:rFonts w:ascii="Arial" w:hAnsi="Arial" w:cs="Arial"/>
          <w:sz w:val="20"/>
          <w:szCs w:val="20"/>
        </w:rPr>
        <w:t xml:space="preserve">Vanaf de plaatsing van de camera’s wordt aan alle betrokken partijen </w:t>
      </w:r>
      <w:r w:rsidR="00212308">
        <w:rPr>
          <w:rFonts w:ascii="Arial" w:hAnsi="Arial" w:cs="Arial"/>
          <w:sz w:val="20"/>
          <w:szCs w:val="20"/>
        </w:rPr>
        <w:t xml:space="preserve">duidelijk </w:t>
      </w:r>
      <w:r>
        <w:rPr>
          <w:rFonts w:ascii="Arial" w:hAnsi="Arial" w:cs="Arial"/>
          <w:sz w:val="20"/>
          <w:szCs w:val="20"/>
        </w:rPr>
        <w:t xml:space="preserve">gecommuniceerd dat de plaatsing </w:t>
      </w:r>
      <w:r w:rsidR="007C2F73">
        <w:rPr>
          <w:rFonts w:ascii="Arial" w:hAnsi="Arial" w:cs="Arial"/>
          <w:sz w:val="20"/>
          <w:szCs w:val="20"/>
        </w:rPr>
        <w:t xml:space="preserve">altijd </w:t>
      </w:r>
      <w:r>
        <w:rPr>
          <w:rFonts w:ascii="Arial" w:hAnsi="Arial" w:cs="Arial"/>
          <w:sz w:val="20"/>
          <w:szCs w:val="20"/>
        </w:rPr>
        <w:t>tijdelijk is en dat deze weggehaald worden als de overlast is teruggedrongen of als blijkt dat de camera’s geen toegevoegde waarde hebben bij de bestrijding van de problemen. Als er camera’s zijn weggehaald wordt de situatie door alle partijen gemonitord</w:t>
      </w:r>
      <w:r w:rsidR="007C2F73">
        <w:rPr>
          <w:rFonts w:ascii="Arial" w:hAnsi="Arial" w:cs="Arial"/>
          <w:sz w:val="20"/>
          <w:szCs w:val="20"/>
        </w:rPr>
        <w:t xml:space="preserve"> (onder andere door </w:t>
      </w:r>
      <w:proofErr w:type="spellStart"/>
      <w:r w:rsidR="007C2F73">
        <w:rPr>
          <w:rFonts w:ascii="Arial" w:hAnsi="Arial" w:cs="Arial"/>
          <w:sz w:val="20"/>
          <w:szCs w:val="20"/>
        </w:rPr>
        <w:t>surveillances</w:t>
      </w:r>
      <w:proofErr w:type="spellEnd"/>
      <w:r w:rsidR="007C2F73">
        <w:rPr>
          <w:rFonts w:ascii="Arial" w:hAnsi="Arial" w:cs="Arial"/>
          <w:sz w:val="20"/>
          <w:szCs w:val="20"/>
        </w:rPr>
        <w:t xml:space="preserve"> door gemeenten en politie)</w:t>
      </w:r>
      <w:r>
        <w:rPr>
          <w:rFonts w:ascii="Arial" w:hAnsi="Arial" w:cs="Arial"/>
          <w:sz w:val="20"/>
          <w:szCs w:val="20"/>
        </w:rPr>
        <w:t xml:space="preserve">, </w:t>
      </w:r>
      <w:r w:rsidR="007C2F73">
        <w:rPr>
          <w:rFonts w:ascii="Arial" w:hAnsi="Arial" w:cs="Arial"/>
          <w:sz w:val="20"/>
          <w:szCs w:val="20"/>
        </w:rPr>
        <w:t>hierover wordt</w:t>
      </w:r>
      <w:r>
        <w:rPr>
          <w:rFonts w:ascii="Arial" w:hAnsi="Arial" w:cs="Arial"/>
          <w:sz w:val="20"/>
          <w:szCs w:val="20"/>
        </w:rPr>
        <w:t xml:space="preserve"> helder gecommuniceerd</w:t>
      </w:r>
      <w:r w:rsidR="007C2F73">
        <w:rPr>
          <w:rFonts w:ascii="Arial" w:hAnsi="Arial" w:cs="Arial"/>
          <w:sz w:val="20"/>
          <w:szCs w:val="20"/>
        </w:rPr>
        <w:t xml:space="preserve">. In de communicatie wordt meegenomen dat, als </w:t>
      </w:r>
      <w:r w:rsidR="001554B8">
        <w:rPr>
          <w:rFonts w:ascii="Arial" w:hAnsi="Arial" w:cs="Arial"/>
          <w:sz w:val="20"/>
          <w:szCs w:val="20"/>
        </w:rPr>
        <w:t>de situatie wederom verslechtert</w:t>
      </w:r>
      <w:r w:rsidR="007C2F73">
        <w:rPr>
          <w:rFonts w:ascii="Arial" w:hAnsi="Arial" w:cs="Arial"/>
          <w:sz w:val="20"/>
          <w:szCs w:val="20"/>
        </w:rPr>
        <w:t xml:space="preserve">, het mogelijk is opnieuw camera’s te plaatsen.  </w:t>
      </w:r>
      <w:r>
        <w:rPr>
          <w:rFonts w:ascii="Arial" w:hAnsi="Arial" w:cs="Arial"/>
          <w:sz w:val="20"/>
          <w:szCs w:val="20"/>
        </w:rPr>
        <w:t xml:space="preserve"> </w:t>
      </w:r>
    </w:p>
    <w:p w:rsidR="00EC5E04" w:rsidRDefault="00212308" w:rsidP="00EC5E04">
      <w:pPr>
        <w:spacing w:after="0" w:line="300" w:lineRule="atLeast"/>
        <w:rPr>
          <w:rFonts w:ascii="Arial" w:hAnsi="Arial" w:cs="Arial"/>
          <w:sz w:val="20"/>
          <w:szCs w:val="20"/>
        </w:rPr>
      </w:pPr>
      <w:r>
        <w:rPr>
          <w:rFonts w:ascii="Arial" w:hAnsi="Arial" w:cs="Arial"/>
          <w:sz w:val="20"/>
          <w:szCs w:val="20"/>
        </w:rPr>
        <w:t xml:space="preserve">Daarnaast zal de communicatie zich ook richten op de mogelijkheden die particulieren en </w:t>
      </w:r>
      <w:r w:rsidR="001554B8">
        <w:rPr>
          <w:rFonts w:ascii="Arial" w:hAnsi="Arial" w:cs="Arial"/>
          <w:sz w:val="20"/>
          <w:szCs w:val="20"/>
        </w:rPr>
        <w:t xml:space="preserve">ondernemers zelf hebben om een bijdrage te leveren aan het veilig houden van de wijk. </w:t>
      </w:r>
      <w:r>
        <w:rPr>
          <w:rFonts w:ascii="Arial" w:hAnsi="Arial" w:cs="Arial"/>
          <w:sz w:val="20"/>
          <w:szCs w:val="20"/>
        </w:rPr>
        <w:t>bijvoorbeeld</w:t>
      </w:r>
      <w:r w:rsidR="001554B8">
        <w:rPr>
          <w:rFonts w:ascii="Arial" w:hAnsi="Arial" w:cs="Arial"/>
          <w:sz w:val="20"/>
          <w:szCs w:val="20"/>
        </w:rPr>
        <w:t xml:space="preserve"> door v</w:t>
      </w:r>
      <w:r>
        <w:rPr>
          <w:rFonts w:ascii="Arial" w:hAnsi="Arial" w:cs="Arial"/>
          <w:sz w:val="20"/>
          <w:szCs w:val="20"/>
        </w:rPr>
        <w:t xml:space="preserve"> door zelf een camera te plaatsen. </w:t>
      </w:r>
      <w:r w:rsidR="00586F2C">
        <w:rPr>
          <w:rFonts w:ascii="Arial" w:hAnsi="Arial" w:cs="Arial"/>
          <w:sz w:val="20"/>
          <w:szCs w:val="20"/>
        </w:rPr>
        <w:br/>
      </w:r>
    </w:p>
    <w:p w:rsidR="0028538E" w:rsidRDefault="00025CC2" w:rsidP="00025CC2">
      <w:pPr>
        <w:spacing w:after="0" w:line="300" w:lineRule="atLeast"/>
        <w:rPr>
          <w:rFonts w:ascii="Arial" w:hAnsi="Arial" w:cs="Arial"/>
          <w:sz w:val="20"/>
          <w:szCs w:val="20"/>
        </w:rPr>
      </w:pPr>
      <w:r w:rsidRPr="00596B00">
        <w:rPr>
          <w:rFonts w:ascii="Arial" w:eastAsia="Arial" w:hAnsi="Arial" w:cs="Arial"/>
          <w:i/>
          <w:color w:val="FF6D6D"/>
          <w:sz w:val="20"/>
          <w:szCs w:val="20"/>
        </w:rPr>
        <w:t>Moratorium</w:t>
      </w:r>
      <w:r w:rsidRPr="00596B00">
        <w:rPr>
          <w:rFonts w:ascii="Arial" w:eastAsia="Arial" w:hAnsi="Arial" w:cs="Arial"/>
          <w:i/>
          <w:color w:val="FF6D6D"/>
          <w:sz w:val="20"/>
          <w:szCs w:val="20"/>
        </w:rPr>
        <w:br/>
      </w:r>
      <w:r w:rsidRPr="00025CC2">
        <w:rPr>
          <w:rFonts w:ascii="Arial" w:hAnsi="Arial" w:cs="Arial"/>
          <w:sz w:val="20"/>
          <w:szCs w:val="20"/>
        </w:rPr>
        <w:t>De gemeente stelt een moratorium in voor het aantal camera’s. Dat houdt in dat in de uitwerking van deze visie een maximum aantal camera’s wordt bepaald. Een deel daarvan hangt in en rond het uitgaansgebied</w:t>
      </w:r>
      <w:r>
        <w:rPr>
          <w:rFonts w:ascii="Arial" w:hAnsi="Arial" w:cs="Arial"/>
          <w:sz w:val="20"/>
          <w:szCs w:val="20"/>
        </w:rPr>
        <w:t xml:space="preserve"> voor een langere periode (plaatsingsduur van 5 jaar). Een ander </w:t>
      </w:r>
      <w:r w:rsidRPr="00025CC2">
        <w:rPr>
          <w:rFonts w:ascii="Arial" w:hAnsi="Arial" w:cs="Arial"/>
          <w:sz w:val="20"/>
          <w:szCs w:val="20"/>
        </w:rPr>
        <w:t>deel wordt kortdurend, probleemgericht ingezet</w:t>
      </w:r>
      <w:r>
        <w:rPr>
          <w:rFonts w:ascii="Arial" w:hAnsi="Arial" w:cs="Arial"/>
          <w:sz w:val="20"/>
          <w:szCs w:val="20"/>
        </w:rPr>
        <w:t xml:space="preserve"> voor maximaal zes maanden</w:t>
      </w:r>
      <w:r w:rsidRPr="00025CC2">
        <w:rPr>
          <w:rFonts w:ascii="Arial" w:hAnsi="Arial" w:cs="Arial"/>
          <w:sz w:val="20"/>
          <w:szCs w:val="20"/>
        </w:rPr>
        <w:t xml:space="preserve">. </w:t>
      </w:r>
      <w:r w:rsidR="0028538E">
        <w:rPr>
          <w:rFonts w:ascii="Arial" w:hAnsi="Arial" w:cs="Arial"/>
          <w:sz w:val="20"/>
          <w:szCs w:val="20"/>
        </w:rPr>
        <w:t xml:space="preserve">Deze flexibele camera’s geven de gemeente de kans </w:t>
      </w:r>
      <w:r>
        <w:rPr>
          <w:rFonts w:ascii="Arial" w:hAnsi="Arial" w:cs="Arial"/>
          <w:sz w:val="20"/>
          <w:szCs w:val="20"/>
        </w:rPr>
        <w:t>snel in</w:t>
      </w:r>
      <w:r w:rsidR="0028538E">
        <w:rPr>
          <w:rFonts w:ascii="Arial" w:hAnsi="Arial" w:cs="Arial"/>
          <w:sz w:val="20"/>
          <w:szCs w:val="20"/>
        </w:rPr>
        <w:t xml:space="preserve"> te grijpen </w:t>
      </w:r>
      <w:r>
        <w:rPr>
          <w:rFonts w:ascii="Arial" w:hAnsi="Arial" w:cs="Arial"/>
          <w:sz w:val="20"/>
          <w:szCs w:val="20"/>
        </w:rPr>
        <w:t>bij problemen die zich voordoen</w:t>
      </w:r>
      <w:r w:rsidR="0028538E">
        <w:rPr>
          <w:rFonts w:ascii="Arial" w:hAnsi="Arial" w:cs="Arial"/>
          <w:sz w:val="20"/>
          <w:szCs w:val="20"/>
        </w:rPr>
        <w:t xml:space="preserve"> in de stad</w:t>
      </w:r>
      <w:r>
        <w:rPr>
          <w:rFonts w:ascii="Arial" w:hAnsi="Arial" w:cs="Arial"/>
          <w:sz w:val="20"/>
          <w:szCs w:val="20"/>
        </w:rPr>
        <w:t>.</w:t>
      </w:r>
    </w:p>
    <w:p w:rsidR="00025CC2" w:rsidRDefault="00025CC2" w:rsidP="00025CC2">
      <w:pPr>
        <w:spacing w:after="0" w:line="300" w:lineRule="atLeast"/>
        <w:rPr>
          <w:rFonts w:ascii="Arial" w:hAnsi="Arial" w:cs="Arial"/>
          <w:sz w:val="20"/>
          <w:szCs w:val="20"/>
        </w:rPr>
      </w:pPr>
      <w:r>
        <w:rPr>
          <w:rFonts w:ascii="Arial" w:hAnsi="Arial" w:cs="Arial"/>
          <w:sz w:val="20"/>
          <w:szCs w:val="20"/>
        </w:rPr>
        <w:t xml:space="preserve"> </w:t>
      </w:r>
    </w:p>
    <w:p w:rsidR="00025CC2" w:rsidRDefault="00025CC2" w:rsidP="00025CC2">
      <w:pPr>
        <w:spacing w:after="0" w:line="300" w:lineRule="atLeast"/>
        <w:rPr>
          <w:rFonts w:ascii="Arial" w:hAnsi="Arial" w:cs="Arial"/>
          <w:sz w:val="20"/>
          <w:szCs w:val="20"/>
        </w:rPr>
      </w:pPr>
      <w:r w:rsidRPr="00025CC2">
        <w:rPr>
          <w:rFonts w:ascii="Arial" w:hAnsi="Arial" w:cs="Arial"/>
          <w:sz w:val="20"/>
          <w:szCs w:val="20"/>
        </w:rPr>
        <w:t>De kosten van cameratoezicht vallen uiteen in kosten en in de inbreuk die het instrument maakt op de privacy van bewoners, bezoekers en ondernemers. Vanwege deze kosten en vanwege de tijdelijkheid van het instrument is het belangrijk zorgvuldig met de inzet van het instrument om te gaan</w:t>
      </w:r>
      <w:r w:rsidR="0028538E">
        <w:rPr>
          <w:rFonts w:ascii="Arial" w:hAnsi="Arial" w:cs="Arial"/>
          <w:sz w:val="20"/>
          <w:szCs w:val="20"/>
        </w:rPr>
        <w:t xml:space="preserve">. Door het moratorium in te stellen zorgt de gemeente ervoor dat alle </w:t>
      </w:r>
      <w:r w:rsidR="0028538E" w:rsidRPr="00025CC2">
        <w:rPr>
          <w:rFonts w:ascii="Arial" w:hAnsi="Arial" w:cs="Arial"/>
          <w:sz w:val="20"/>
          <w:szCs w:val="20"/>
        </w:rPr>
        <w:t xml:space="preserve">partners scherp </w:t>
      </w:r>
      <w:r w:rsidR="0028538E">
        <w:rPr>
          <w:rFonts w:ascii="Arial" w:hAnsi="Arial" w:cs="Arial"/>
          <w:sz w:val="20"/>
          <w:szCs w:val="20"/>
        </w:rPr>
        <w:t xml:space="preserve">letten </w:t>
      </w:r>
      <w:r w:rsidR="0028538E" w:rsidRPr="00025CC2">
        <w:rPr>
          <w:rFonts w:ascii="Arial" w:hAnsi="Arial" w:cs="Arial"/>
          <w:sz w:val="20"/>
          <w:szCs w:val="20"/>
        </w:rPr>
        <w:t xml:space="preserve">op het zo effectief mogelijk inzetten van </w:t>
      </w:r>
      <w:r w:rsidR="0028538E">
        <w:rPr>
          <w:rFonts w:ascii="Arial" w:hAnsi="Arial" w:cs="Arial"/>
          <w:sz w:val="20"/>
          <w:szCs w:val="20"/>
        </w:rPr>
        <w:t>het cameratoezicht</w:t>
      </w:r>
      <w:r w:rsidR="0028538E" w:rsidRPr="00025CC2">
        <w:rPr>
          <w:rFonts w:ascii="Arial" w:hAnsi="Arial" w:cs="Arial"/>
          <w:sz w:val="20"/>
          <w:szCs w:val="20"/>
        </w:rPr>
        <w:t xml:space="preserve"> en </w:t>
      </w:r>
      <w:r w:rsidR="0031446B">
        <w:rPr>
          <w:rFonts w:ascii="Arial" w:hAnsi="Arial" w:cs="Arial"/>
          <w:sz w:val="20"/>
          <w:szCs w:val="20"/>
        </w:rPr>
        <w:t xml:space="preserve">zo </w:t>
      </w:r>
      <w:r w:rsidR="0028538E" w:rsidRPr="00025CC2">
        <w:rPr>
          <w:rFonts w:ascii="Arial" w:hAnsi="Arial" w:cs="Arial"/>
          <w:sz w:val="20"/>
          <w:szCs w:val="20"/>
        </w:rPr>
        <w:t>blijft de impact op de privacy beperkt.</w:t>
      </w:r>
      <w:r w:rsidR="0028538E">
        <w:rPr>
          <w:rFonts w:ascii="Arial" w:hAnsi="Arial" w:cs="Arial"/>
          <w:sz w:val="20"/>
          <w:szCs w:val="20"/>
        </w:rPr>
        <w:t xml:space="preserve"> </w:t>
      </w:r>
    </w:p>
    <w:p w:rsidR="0028538E" w:rsidRPr="00025CC2" w:rsidRDefault="0028538E" w:rsidP="00025CC2">
      <w:pPr>
        <w:spacing w:after="0" w:line="300" w:lineRule="atLeast"/>
        <w:rPr>
          <w:rFonts w:ascii="Arial" w:hAnsi="Arial" w:cs="Arial"/>
          <w:sz w:val="20"/>
          <w:szCs w:val="20"/>
        </w:rPr>
      </w:pPr>
    </w:p>
    <w:p w:rsidR="00025CC2" w:rsidRDefault="00025CC2" w:rsidP="00025CC2">
      <w:pPr>
        <w:spacing w:after="0" w:line="300" w:lineRule="atLeast"/>
        <w:rPr>
          <w:rFonts w:ascii="Arial" w:hAnsi="Arial" w:cs="Arial"/>
          <w:sz w:val="20"/>
          <w:szCs w:val="20"/>
        </w:rPr>
      </w:pPr>
      <w:r w:rsidRPr="00025CC2">
        <w:rPr>
          <w:rFonts w:ascii="Arial" w:hAnsi="Arial" w:cs="Arial"/>
          <w:sz w:val="20"/>
          <w:szCs w:val="20"/>
        </w:rPr>
        <w:t xml:space="preserve">In de uitwerking van dit beleidskader zal de gemeente meenemen hoeveel camera’s er nodig zijn in het uitgaansgebied en ook hoeveel flexibele camera’s er nodig zijn. Het kan voorkomen dat </w:t>
      </w:r>
      <w:r w:rsidR="002C107D">
        <w:rPr>
          <w:rFonts w:ascii="Arial" w:hAnsi="Arial" w:cs="Arial"/>
          <w:sz w:val="20"/>
          <w:szCs w:val="20"/>
        </w:rPr>
        <w:t xml:space="preserve">de flexibele camera’s op de plank liggen omdat er geen aanleiding is voor het inzetten, maar het kan ook voorkomen dat </w:t>
      </w:r>
      <w:r w:rsidRPr="00025CC2">
        <w:rPr>
          <w:rFonts w:ascii="Arial" w:hAnsi="Arial" w:cs="Arial"/>
          <w:sz w:val="20"/>
          <w:szCs w:val="20"/>
        </w:rPr>
        <w:t xml:space="preserve">er meer flexibele camera’s gevraagd worden dan er voorhanden zijn. In dat geval </w:t>
      </w:r>
      <w:r w:rsidR="002C107D">
        <w:rPr>
          <w:rFonts w:ascii="Arial" w:hAnsi="Arial" w:cs="Arial"/>
          <w:sz w:val="20"/>
          <w:szCs w:val="20"/>
        </w:rPr>
        <w:t xml:space="preserve">vellen </w:t>
      </w:r>
      <w:r w:rsidRPr="00025CC2">
        <w:rPr>
          <w:rFonts w:ascii="Arial" w:hAnsi="Arial" w:cs="Arial"/>
          <w:sz w:val="20"/>
          <w:szCs w:val="20"/>
        </w:rPr>
        <w:t>de betrokken partners</w:t>
      </w:r>
      <w:r w:rsidR="0031446B">
        <w:rPr>
          <w:rFonts w:ascii="Arial" w:hAnsi="Arial" w:cs="Arial"/>
          <w:sz w:val="20"/>
          <w:szCs w:val="20"/>
        </w:rPr>
        <w:t xml:space="preserve"> (inclusief bewoners)</w:t>
      </w:r>
      <w:r w:rsidRPr="00025CC2">
        <w:rPr>
          <w:rFonts w:ascii="Arial" w:hAnsi="Arial" w:cs="Arial"/>
          <w:sz w:val="20"/>
          <w:szCs w:val="20"/>
        </w:rPr>
        <w:t xml:space="preserve"> een oordeel</w:t>
      </w:r>
      <w:r w:rsidR="002C107D">
        <w:rPr>
          <w:rStyle w:val="Voetnootmarkering"/>
          <w:rFonts w:ascii="Arial" w:hAnsi="Arial" w:cs="Arial"/>
          <w:sz w:val="20"/>
          <w:szCs w:val="20"/>
        </w:rPr>
        <w:footnoteReference w:id="5"/>
      </w:r>
      <w:r w:rsidRPr="00025CC2">
        <w:rPr>
          <w:rFonts w:ascii="Arial" w:hAnsi="Arial" w:cs="Arial"/>
          <w:sz w:val="20"/>
          <w:szCs w:val="20"/>
        </w:rPr>
        <w:t xml:space="preserve"> </w:t>
      </w:r>
      <w:r w:rsidR="002C107D">
        <w:rPr>
          <w:rFonts w:ascii="Arial" w:hAnsi="Arial" w:cs="Arial"/>
          <w:sz w:val="20"/>
          <w:szCs w:val="20"/>
        </w:rPr>
        <w:t xml:space="preserve">over de plek die de camera’s het hardst nodig hebben. </w:t>
      </w:r>
      <w:r w:rsidRPr="00025CC2">
        <w:rPr>
          <w:rFonts w:ascii="Arial" w:hAnsi="Arial" w:cs="Arial"/>
          <w:sz w:val="20"/>
          <w:szCs w:val="20"/>
        </w:rPr>
        <w:t xml:space="preserve"> </w:t>
      </w:r>
    </w:p>
    <w:p w:rsidR="00025CC2" w:rsidRPr="00C54FBE" w:rsidRDefault="00025CC2" w:rsidP="00EC5E04">
      <w:pPr>
        <w:spacing w:after="0" w:line="300" w:lineRule="atLeast"/>
        <w:rPr>
          <w:rFonts w:ascii="Arial" w:hAnsi="Arial" w:cs="Arial"/>
          <w:sz w:val="20"/>
          <w:szCs w:val="20"/>
        </w:rPr>
      </w:pPr>
    </w:p>
    <w:p w:rsidR="00C54FBE" w:rsidRPr="00CF0C42" w:rsidRDefault="00BC5E90" w:rsidP="00CF0C42">
      <w:pPr>
        <w:pStyle w:val="Lijstalinea"/>
        <w:numPr>
          <w:ilvl w:val="0"/>
          <w:numId w:val="1"/>
        </w:numPr>
        <w:spacing w:after="0" w:line="300" w:lineRule="atLeast"/>
        <w:ind w:left="0" w:hanging="567"/>
        <w:rPr>
          <w:rFonts w:ascii="Arial" w:hAnsi="Arial" w:cs="Arial"/>
          <w:b/>
          <w:color w:val="FF0000"/>
          <w:sz w:val="28"/>
          <w:szCs w:val="28"/>
        </w:rPr>
      </w:pPr>
      <w:r w:rsidRPr="00CF0C42">
        <w:rPr>
          <w:rFonts w:ascii="Arial" w:hAnsi="Arial" w:cs="Arial"/>
          <w:b/>
          <w:color w:val="FF0000"/>
          <w:sz w:val="28"/>
          <w:szCs w:val="28"/>
        </w:rPr>
        <w:lastRenderedPageBreak/>
        <w:t>Evaluatie</w:t>
      </w:r>
    </w:p>
    <w:p w:rsidR="00C075E8" w:rsidRDefault="00C075E8" w:rsidP="00C075E8">
      <w:pPr>
        <w:pStyle w:val="Lijstalinea"/>
        <w:spacing w:after="0" w:line="300" w:lineRule="atLeast"/>
        <w:rPr>
          <w:rFonts w:ascii="Arial" w:hAnsi="Arial" w:cs="Arial"/>
          <w:b/>
          <w:sz w:val="20"/>
          <w:szCs w:val="20"/>
        </w:rPr>
      </w:pPr>
    </w:p>
    <w:p w:rsidR="00AC19B6" w:rsidRPr="00AC19B6" w:rsidRDefault="00AC19B6" w:rsidP="00EC5E04">
      <w:pPr>
        <w:spacing w:after="0" w:line="300" w:lineRule="atLeast"/>
        <w:rPr>
          <w:rFonts w:ascii="Arial" w:hAnsi="Arial" w:cs="Arial"/>
          <w:sz w:val="20"/>
          <w:szCs w:val="20"/>
        </w:rPr>
      </w:pPr>
      <w:r w:rsidRPr="00AC19B6">
        <w:rPr>
          <w:rFonts w:ascii="Arial" w:hAnsi="Arial" w:cs="Arial"/>
          <w:sz w:val="20"/>
          <w:szCs w:val="20"/>
        </w:rPr>
        <w:t>Veel evaluaties van cameratoezicht leiden tot onbevredigende resultaten. Het blijkt onmogelijk een directe causale relatie te leggen tussen de aanwezigheid van camera’s in een bepaald gebied en de ontwikkeling van de criminaliteit. Dat komt niet doordat de evaluaties niet in orde zijn: het komt doordat camera’s altijd als onderdeel van een pakket aan maatregelen worden ingezet.</w:t>
      </w:r>
    </w:p>
    <w:p w:rsidR="00AC19B6" w:rsidRPr="00AC19B6" w:rsidRDefault="00AC19B6" w:rsidP="00EC5E04">
      <w:pPr>
        <w:spacing w:after="0" w:line="300" w:lineRule="atLeast"/>
        <w:rPr>
          <w:rFonts w:ascii="Arial" w:hAnsi="Arial" w:cs="Arial"/>
          <w:sz w:val="20"/>
          <w:szCs w:val="20"/>
        </w:rPr>
      </w:pPr>
      <w:r w:rsidRPr="00AC19B6">
        <w:rPr>
          <w:rFonts w:ascii="Arial" w:hAnsi="Arial" w:cs="Arial"/>
          <w:sz w:val="20"/>
          <w:szCs w:val="20"/>
        </w:rPr>
        <w:t xml:space="preserve">Daarom </w:t>
      </w:r>
      <w:r>
        <w:rPr>
          <w:rFonts w:ascii="Arial" w:hAnsi="Arial" w:cs="Arial"/>
          <w:sz w:val="20"/>
          <w:szCs w:val="20"/>
        </w:rPr>
        <w:t xml:space="preserve">ligt de focus niet </w:t>
      </w:r>
      <w:r w:rsidRPr="00AC19B6">
        <w:rPr>
          <w:rFonts w:ascii="Arial" w:hAnsi="Arial" w:cs="Arial"/>
          <w:sz w:val="20"/>
          <w:szCs w:val="20"/>
        </w:rPr>
        <w:t xml:space="preserve">op de maatschappelijke effecten van camera’s, maar op de input en de output. Simpel gezegd: </w:t>
      </w:r>
      <w:r w:rsidR="009606A5">
        <w:rPr>
          <w:rFonts w:ascii="Arial" w:hAnsi="Arial" w:cs="Arial"/>
          <w:sz w:val="20"/>
          <w:szCs w:val="20"/>
        </w:rPr>
        <w:t>w</w:t>
      </w:r>
      <w:r w:rsidRPr="00AC19B6">
        <w:rPr>
          <w:rFonts w:ascii="Arial" w:hAnsi="Arial" w:cs="Arial"/>
          <w:sz w:val="20"/>
          <w:szCs w:val="20"/>
        </w:rPr>
        <w:t>aar hangen de camera’s precies, wat wordt er mee beoogd, hoeveel uur live toezicht is er, wat gebeurt er tijdens die uren en wat levert het aan concrete resultaten op (waargenomen incidenten, aangehouden daders, opsporing)?</w:t>
      </w:r>
    </w:p>
    <w:p w:rsidR="004A0E8D" w:rsidRDefault="00AC19B6" w:rsidP="00EC5E04">
      <w:pPr>
        <w:spacing w:after="0" w:line="300" w:lineRule="atLeast"/>
        <w:rPr>
          <w:rFonts w:ascii="Arial" w:hAnsi="Arial" w:cs="Arial"/>
          <w:sz w:val="20"/>
          <w:szCs w:val="20"/>
        </w:rPr>
      </w:pPr>
      <w:r w:rsidRPr="00AC19B6">
        <w:rPr>
          <w:rFonts w:ascii="Arial" w:hAnsi="Arial" w:cs="Arial"/>
          <w:sz w:val="20"/>
          <w:szCs w:val="20"/>
        </w:rPr>
        <w:t xml:space="preserve">Informatiebronnen die hiervoor </w:t>
      </w:r>
      <w:r>
        <w:rPr>
          <w:rFonts w:ascii="Arial" w:hAnsi="Arial" w:cs="Arial"/>
          <w:sz w:val="20"/>
          <w:szCs w:val="20"/>
        </w:rPr>
        <w:t>ge</w:t>
      </w:r>
      <w:r w:rsidRPr="00AC19B6">
        <w:rPr>
          <w:rFonts w:ascii="Arial" w:hAnsi="Arial" w:cs="Arial"/>
          <w:sz w:val="20"/>
          <w:szCs w:val="20"/>
        </w:rPr>
        <w:t>raadplee</w:t>
      </w:r>
      <w:r>
        <w:rPr>
          <w:rFonts w:ascii="Arial" w:hAnsi="Arial" w:cs="Arial"/>
          <w:sz w:val="20"/>
          <w:szCs w:val="20"/>
        </w:rPr>
        <w:t xml:space="preserve">gd moeten worden </w:t>
      </w:r>
      <w:r w:rsidRPr="00AC19B6">
        <w:rPr>
          <w:rFonts w:ascii="Arial" w:hAnsi="Arial" w:cs="Arial"/>
          <w:sz w:val="20"/>
          <w:szCs w:val="20"/>
        </w:rPr>
        <w:t>zijn</w:t>
      </w:r>
      <w:r>
        <w:rPr>
          <w:rFonts w:ascii="Arial" w:hAnsi="Arial" w:cs="Arial"/>
          <w:sz w:val="20"/>
          <w:szCs w:val="20"/>
        </w:rPr>
        <w:t xml:space="preserve"> </w:t>
      </w:r>
      <w:r w:rsidRPr="00AC19B6">
        <w:rPr>
          <w:rFonts w:ascii="Arial" w:hAnsi="Arial" w:cs="Arial"/>
          <w:sz w:val="20"/>
          <w:szCs w:val="20"/>
        </w:rPr>
        <w:t>documenten, interviews, politiecijfers, enquêtes en incidentenregistratie.</w:t>
      </w:r>
      <w:r>
        <w:rPr>
          <w:rFonts w:ascii="Arial" w:hAnsi="Arial" w:cs="Arial"/>
          <w:sz w:val="20"/>
          <w:szCs w:val="20"/>
        </w:rPr>
        <w:t xml:space="preserve"> P</w:t>
      </w:r>
      <w:r w:rsidR="00BC5E90" w:rsidRPr="00BC5E90">
        <w:rPr>
          <w:rFonts w:ascii="Arial" w:hAnsi="Arial" w:cs="Arial"/>
          <w:sz w:val="20"/>
          <w:szCs w:val="20"/>
        </w:rPr>
        <w:t>er camera worden gegevens geregistreerd. Hiermee wordt aannemelijk gemaakt of de camera's effect kunnen hebben op de veiligheidsontwikkeling en -gevoelens. Geregistreerd wordt:</w:t>
      </w:r>
    </w:p>
    <w:p w:rsidR="004A0E8D" w:rsidRDefault="00AC19B6" w:rsidP="00C075E8">
      <w:pPr>
        <w:pStyle w:val="Lijstalinea"/>
        <w:numPr>
          <w:ilvl w:val="0"/>
          <w:numId w:val="5"/>
        </w:numPr>
        <w:spacing w:after="0" w:line="300" w:lineRule="atLeast"/>
        <w:ind w:left="426" w:hanging="426"/>
        <w:rPr>
          <w:rFonts w:ascii="Arial" w:hAnsi="Arial" w:cs="Arial"/>
          <w:sz w:val="20"/>
          <w:szCs w:val="20"/>
        </w:rPr>
      </w:pPr>
      <w:r w:rsidRPr="004A0E8D">
        <w:rPr>
          <w:rFonts w:ascii="Arial" w:hAnsi="Arial" w:cs="Arial"/>
          <w:sz w:val="20"/>
          <w:szCs w:val="20"/>
        </w:rPr>
        <w:t>aantal incidenten per camera</w:t>
      </w:r>
      <w:r w:rsidR="00CA212E">
        <w:rPr>
          <w:rFonts w:ascii="Arial" w:hAnsi="Arial" w:cs="Arial"/>
          <w:sz w:val="20"/>
          <w:szCs w:val="20"/>
        </w:rPr>
        <w:t>;</w:t>
      </w:r>
    </w:p>
    <w:p w:rsidR="004A0E8D" w:rsidRDefault="004A0E8D" w:rsidP="00C075E8">
      <w:pPr>
        <w:pStyle w:val="Lijstalinea"/>
        <w:numPr>
          <w:ilvl w:val="0"/>
          <w:numId w:val="5"/>
        </w:numPr>
        <w:spacing w:after="0" w:line="300" w:lineRule="atLeast"/>
        <w:ind w:left="426" w:hanging="426"/>
        <w:rPr>
          <w:rFonts w:ascii="Arial" w:hAnsi="Arial" w:cs="Arial"/>
          <w:sz w:val="20"/>
          <w:szCs w:val="20"/>
        </w:rPr>
      </w:pPr>
      <w:r>
        <w:rPr>
          <w:rFonts w:ascii="Arial" w:hAnsi="Arial" w:cs="Arial"/>
          <w:sz w:val="20"/>
          <w:szCs w:val="20"/>
        </w:rPr>
        <w:t>locatie van de incidenten</w:t>
      </w:r>
      <w:r w:rsidR="00CA212E">
        <w:rPr>
          <w:rFonts w:ascii="Arial" w:hAnsi="Arial" w:cs="Arial"/>
          <w:sz w:val="20"/>
          <w:szCs w:val="20"/>
        </w:rPr>
        <w:t>;</w:t>
      </w:r>
    </w:p>
    <w:p w:rsidR="004A0E8D" w:rsidRDefault="00BC5E90" w:rsidP="00C075E8">
      <w:pPr>
        <w:pStyle w:val="Lijstalinea"/>
        <w:numPr>
          <w:ilvl w:val="0"/>
          <w:numId w:val="5"/>
        </w:numPr>
        <w:spacing w:after="0" w:line="300" w:lineRule="atLeast"/>
        <w:ind w:left="426" w:hanging="426"/>
        <w:rPr>
          <w:rFonts w:ascii="Arial" w:hAnsi="Arial" w:cs="Arial"/>
          <w:sz w:val="20"/>
          <w:szCs w:val="20"/>
        </w:rPr>
      </w:pPr>
      <w:r w:rsidRPr="004A0E8D">
        <w:rPr>
          <w:rFonts w:ascii="Arial" w:hAnsi="Arial" w:cs="Arial"/>
          <w:sz w:val="20"/>
          <w:szCs w:val="20"/>
        </w:rPr>
        <w:t>tijdstip en dag</w:t>
      </w:r>
      <w:r w:rsidR="004A0E8D">
        <w:rPr>
          <w:rFonts w:ascii="Arial" w:hAnsi="Arial" w:cs="Arial"/>
          <w:sz w:val="20"/>
          <w:szCs w:val="20"/>
        </w:rPr>
        <w:t xml:space="preserve"> van de week van de incidenten</w:t>
      </w:r>
      <w:r w:rsidR="00CA212E">
        <w:rPr>
          <w:rFonts w:ascii="Arial" w:hAnsi="Arial" w:cs="Arial"/>
          <w:sz w:val="20"/>
          <w:szCs w:val="20"/>
        </w:rPr>
        <w:t>;</w:t>
      </w:r>
    </w:p>
    <w:p w:rsidR="004A0E8D" w:rsidRDefault="00AC19B6" w:rsidP="00C075E8">
      <w:pPr>
        <w:pStyle w:val="Lijstalinea"/>
        <w:numPr>
          <w:ilvl w:val="0"/>
          <w:numId w:val="5"/>
        </w:numPr>
        <w:spacing w:after="0" w:line="300" w:lineRule="atLeast"/>
        <w:ind w:left="426" w:hanging="426"/>
        <w:rPr>
          <w:rFonts w:ascii="Arial" w:hAnsi="Arial" w:cs="Arial"/>
          <w:sz w:val="20"/>
          <w:szCs w:val="20"/>
        </w:rPr>
      </w:pPr>
      <w:r w:rsidRPr="004A0E8D">
        <w:rPr>
          <w:rFonts w:ascii="Arial" w:hAnsi="Arial" w:cs="Arial"/>
          <w:sz w:val="20"/>
          <w:szCs w:val="20"/>
        </w:rPr>
        <w:t>type incident</w:t>
      </w:r>
      <w:r w:rsidR="00CA212E">
        <w:rPr>
          <w:rFonts w:ascii="Arial" w:hAnsi="Arial" w:cs="Arial"/>
          <w:sz w:val="20"/>
          <w:szCs w:val="20"/>
        </w:rPr>
        <w:t>;</w:t>
      </w:r>
    </w:p>
    <w:p w:rsidR="004A0E8D" w:rsidRDefault="00BC5E90" w:rsidP="00C075E8">
      <w:pPr>
        <w:pStyle w:val="Lijstalinea"/>
        <w:numPr>
          <w:ilvl w:val="0"/>
          <w:numId w:val="5"/>
        </w:numPr>
        <w:spacing w:after="0" w:line="300" w:lineRule="atLeast"/>
        <w:ind w:left="426" w:hanging="426"/>
        <w:rPr>
          <w:rFonts w:ascii="Arial" w:hAnsi="Arial" w:cs="Arial"/>
          <w:sz w:val="20"/>
          <w:szCs w:val="20"/>
        </w:rPr>
      </w:pPr>
      <w:r w:rsidRPr="004A0E8D">
        <w:rPr>
          <w:rFonts w:ascii="Arial" w:hAnsi="Arial" w:cs="Arial"/>
          <w:sz w:val="20"/>
          <w:szCs w:val="20"/>
        </w:rPr>
        <w:t>wijze van opvolging (aanhouding, corrigerend, verbaliserend) en doo</w:t>
      </w:r>
      <w:r w:rsidR="00AC19B6" w:rsidRPr="004A0E8D">
        <w:rPr>
          <w:rFonts w:ascii="Arial" w:hAnsi="Arial" w:cs="Arial"/>
          <w:sz w:val="20"/>
          <w:szCs w:val="20"/>
        </w:rPr>
        <w:t>r wie (politie, toezichthouder)</w:t>
      </w:r>
      <w:r w:rsidR="00CA212E">
        <w:rPr>
          <w:rFonts w:ascii="Arial" w:hAnsi="Arial" w:cs="Arial"/>
          <w:sz w:val="20"/>
          <w:szCs w:val="20"/>
        </w:rPr>
        <w:t>;</w:t>
      </w:r>
    </w:p>
    <w:p w:rsidR="00A7662D" w:rsidRDefault="00BC5E90" w:rsidP="00C075E8">
      <w:pPr>
        <w:pStyle w:val="Lijstalinea"/>
        <w:numPr>
          <w:ilvl w:val="0"/>
          <w:numId w:val="5"/>
        </w:numPr>
        <w:spacing w:after="0" w:line="300" w:lineRule="atLeast"/>
        <w:ind w:left="426" w:hanging="426"/>
        <w:rPr>
          <w:rFonts w:ascii="Arial" w:hAnsi="Arial" w:cs="Arial"/>
          <w:sz w:val="20"/>
          <w:szCs w:val="20"/>
        </w:rPr>
      </w:pPr>
      <w:r w:rsidRPr="00A7662D">
        <w:rPr>
          <w:rFonts w:ascii="Arial" w:hAnsi="Arial" w:cs="Arial"/>
          <w:sz w:val="20"/>
          <w:szCs w:val="20"/>
        </w:rPr>
        <w:t>actie ondernomen n</w:t>
      </w:r>
      <w:r w:rsidR="00C075E8">
        <w:rPr>
          <w:rFonts w:ascii="Arial" w:hAnsi="Arial" w:cs="Arial"/>
          <w:sz w:val="20"/>
          <w:szCs w:val="20"/>
        </w:rPr>
        <w:t>.</w:t>
      </w:r>
      <w:r w:rsidRPr="00A7662D">
        <w:rPr>
          <w:rFonts w:ascii="Arial" w:hAnsi="Arial" w:cs="Arial"/>
          <w:sz w:val="20"/>
          <w:szCs w:val="20"/>
        </w:rPr>
        <w:t>a</w:t>
      </w:r>
      <w:r w:rsidR="00C075E8">
        <w:rPr>
          <w:rFonts w:ascii="Arial" w:hAnsi="Arial" w:cs="Arial"/>
          <w:sz w:val="20"/>
          <w:szCs w:val="20"/>
        </w:rPr>
        <w:t>.</w:t>
      </w:r>
      <w:r w:rsidRPr="00A7662D">
        <w:rPr>
          <w:rFonts w:ascii="Arial" w:hAnsi="Arial" w:cs="Arial"/>
          <w:sz w:val="20"/>
          <w:szCs w:val="20"/>
        </w:rPr>
        <w:t>v</w:t>
      </w:r>
      <w:r w:rsidR="00C075E8">
        <w:rPr>
          <w:rFonts w:ascii="Arial" w:hAnsi="Arial" w:cs="Arial"/>
          <w:sz w:val="20"/>
          <w:szCs w:val="20"/>
        </w:rPr>
        <w:t>.</w:t>
      </w:r>
      <w:r w:rsidRPr="00A7662D">
        <w:rPr>
          <w:rFonts w:ascii="Arial" w:hAnsi="Arial" w:cs="Arial"/>
          <w:sz w:val="20"/>
          <w:szCs w:val="20"/>
        </w:rPr>
        <w:t xml:space="preserve"> eigen observatie, op basis van melding of als versterking</w:t>
      </w:r>
      <w:r w:rsidR="00CA212E">
        <w:rPr>
          <w:rFonts w:ascii="Arial" w:hAnsi="Arial" w:cs="Arial"/>
          <w:sz w:val="20"/>
          <w:szCs w:val="20"/>
        </w:rPr>
        <w:t>;</w:t>
      </w:r>
    </w:p>
    <w:p w:rsidR="00BC5E90" w:rsidRPr="00A7662D" w:rsidRDefault="00A7662D" w:rsidP="00C075E8">
      <w:pPr>
        <w:pStyle w:val="Lijstalinea"/>
        <w:numPr>
          <w:ilvl w:val="0"/>
          <w:numId w:val="5"/>
        </w:numPr>
        <w:spacing w:after="0" w:line="300" w:lineRule="atLeast"/>
        <w:ind w:left="426" w:hanging="426"/>
        <w:rPr>
          <w:rFonts w:ascii="Arial" w:hAnsi="Arial" w:cs="Arial"/>
          <w:sz w:val="20"/>
          <w:szCs w:val="20"/>
        </w:rPr>
      </w:pPr>
      <w:r>
        <w:rPr>
          <w:rFonts w:ascii="Arial" w:hAnsi="Arial" w:cs="Arial"/>
          <w:sz w:val="20"/>
          <w:szCs w:val="20"/>
        </w:rPr>
        <w:t xml:space="preserve">aantal keer dat beelden gebruikt zijn voor </w:t>
      </w:r>
      <w:r w:rsidR="00BC5E90" w:rsidRPr="00A7662D">
        <w:rPr>
          <w:rFonts w:ascii="Arial" w:hAnsi="Arial" w:cs="Arial"/>
          <w:sz w:val="20"/>
          <w:szCs w:val="20"/>
        </w:rPr>
        <w:t>opspor</w:t>
      </w:r>
      <w:r>
        <w:rPr>
          <w:rFonts w:ascii="Arial" w:hAnsi="Arial" w:cs="Arial"/>
          <w:sz w:val="20"/>
          <w:szCs w:val="20"/>
        </w:rPr>
        <w:t>ing en vervolging</w:t>
      </w:r>
      <w:r w:rsidR="00CA212E">
        <w:rPr>
          <w:rFonts w:ascii="Arial" w:hAnsi="Arial" w:cs="Arial"/>
          <w:sz w:val="20"/>
          <w:szCs w:val="20"/>
        </w:rPr>
        <w:t>.</w:t>
      </w:r>
    </w:p>
    <w:p w:rsidR="00EC5E04" w:rsidRDefault="00EC5E04" w:rsidP="00EC5E04">
      <w:pPr>
        <w:spacing w:after="0" w:line="300" w:lineRule="atLeast"/>
        <w:rPr>
          <w:rFonts w:ascii="Arial" w:hAnsi="Arial" w:cs="Arial"/>
          <w:sz w:val="20"/>
          <w:szCs w:val="20"/>
        </w:rPr>
      </w:pPr>
    </w:p>
    <w:p w:rsidR="00BC5E90" w:rsidRDefault="00BC5E90" w:rsidP="00EC5E04">
      <w:pPr>
        <w:spacing w:after="0" w:line="300" w:lineRule="atLeast"/>
        <w:rPr>
          <w:rFonts w:ascii="Arial" w:hAnsi="Arial" w:cs="Arial"/>
          <w:sz w:val="20"/>
          <w:szCs w:val="20"/>
        </w:rPr>
      </w:pPr>
      <w:r w:rsidRPr="00BC5E90">
        <w:rPr>
          <w:rFonts w:ascii="Arial" w:hAnsi="Arial" w:cs="Arial"/>
          <w:sz w:val="20"/>
          <w:szCs w:val="20"/>
        </w:rPr>
        <w:t>Bovengenoemde informatie geeft inzicht in de effectiviteit van cameratoezicht. Hiermee wordt duidelijk wat een specifieke camera registreert en wat het effect is van het geheel aan cameratoezicht in een gebied.</w:t>
      </w:r>
    </w:p>
    <w:p w:rsidR="008D75B5" w:rsidRDefault="008D75B5" w:rsidP="00EC5E04">
      <w:pPr>
        <w:spacing w:after="0" w:line="300" w:lineRule="atLeast"/>
        <w:rPr>
          <w:rFonts w:ascii="Arial" w:hAnsi="Arial" w:cs="Arial"/>
          <w:sz w:val="20"/>
          <w:szCs w:val="20"/>
        </w:rPr>
      </w:pPr>
      <w:r>
        <w:rPr>
          <w:rFonts w:ascii="Arial" w:hAnsi="Arial" w:cs="Arial"/>
          <w:sz w:val="20"/>
          <w:szCs w:val="20"/>
        </w:rPr>
        <w:t xml:space="preserve">De gemeente is als projecteigenaar verantwoordelijk voor het uitvoeren van de evaluatie, alle betrokken partijen leveren hun input. </w:t>
      </w:r>
    </w:p>
    <w:p w:rsidR="008F6649" w:rsidRDefault="009E21C3" w:rsidP="008F6649">
      <w:pPr>
        <w:rPr>
          <w:rFonts w:ascii="Arial" w:hAnsi="Arial" w:cs="Arial"/>
          <w:b/>
          <w:sz w:val="20"/>
          <w:szCs w:val="20"/>
        </w:rPr>
      </w:pPr>
      <w:r>
        <w:rPr>
          <w:rFonts w:ascii="Arial" w:hAnsi="Arial" w:cs="Arial"/>
          <w:b/>
          <w:sz w:val="20"/>
          <w:szCs w:val="20"/>
        </w:rPr>
        <w:br/>
      </w:r>
    </w:p>
    <w:p w:rsidR="009E21C3" w:rsidRPr="00CA212E" w:rsidRDefault="009E21C3" w:rsidP="00CA212E">
      <w:pPr>
        <w:pStyle w:val="Lijstalinea"/>
        <w:numPr>
          <w:ilvl w:val="0"/>
          <w:numId w:val="1"/>
        </w:numPr>
        <w:spacing w:after="0" w:line="300" w:lineRule="atLeast"/>
        <w:ind w:left="0" w:hanging="567"/>
        <w:rPr>
          <w:rFonts w:ascii="Arial" w:hAnsi="Arial" w:cs="Arial"/>
          <w:b/>
          <w:color w:val="FF0000"/>
          <w:sz w:val="28"/>
          <w:szCs w:val="28"/>
        </w:rPr>
      </w:pPr>
      <w:r w:rsidRPr="00CA212E">
        <w:rPr>
          <w:rFonts w:ascii="Arial" w:hAnsi="Arial" w:cs="Arial"/>
          <w:b/>
          <w:color w:val="FF0000"/>
          <w:sz w:val="28"/>
          <w:szCs w:val="28"/>
        </w:rPr>
        <w:t>Projectorganisatie</w:t>
      </w:r>
    </w:p>
    <w:p w:rsidR="00F77A93" w:rsidRDefault="00F77A93" w:rsidP="00F77A93">
      <w:pPr>
        <w:pStyle w:val="Lijstalinea"/>
        <w:spacing w:after="0" w:line="300" w:lineRule="atLeast"/>
        <w:ind w:left="426"/>
        <w:rPr>
          <w:rFonts w:ascii="Arial" w:hAnsi="Arial" w:cs="Arial"/>
          <w:b/>
          <w:sz w:val="20"/>
          <w:szCs w:val="20"/>
        </w:rPr>
      </w:pPr>
    </w:p>
    <w:p w:rsidR="009E21C3" w:rsidRPr="009E21C3" w:rsidRDefault="009E21C3" w:rsidP="00CA212E">
      <w:pPr>
        <w:spacing w:line="300" w:lineRule="atLeast"/>
        <w:rPr>
          <w:rFonts w:ascii="Arial" w:hAnsi="Arial" w:cs="Arial"/>
          <w:sz w:val="20"/>
          <w:szCs w:val="20"/>
        </w:rPr>
      </w:pPr>
      <w:r>
        <w:rPr>
          <w:rFonts w:ascii="Arial" w:hAnsi="Arial" w:cs="Arial"/>
          <w:sz w:val="20"/>
          <w:szCs w:val="20"/>
        </w:rPr>
        <w:t xml:space="preserve">Het cameratoezicht in de stad wordt aangestuurd door de </w:t>
      </w:r>
      <w:r w:rsidR="007C2F73">
        <w:rPr>
          <w:rFonts w:ascii="Arial" w:hAnsi="Arial" w:cs="Arial"/>
          <w:sz w:val="20"/>
          <w:szCs w:val="20"/>
        </w:rPr>
        <w:t>P</w:t>
      </w:r>
      <w:r>
        <w:rPr>
          <w:rFonts w:ascii="Arial" w:hAnsi="Arial" w:cs="Arial"/>
          <w:sz w:val="20"/>
          <w:szCs w:val="20"/>
        </w:rPr>
        <w:t>rojectgroep cameratoezicht</w:t>
      </w:r>
      <w:r w:rsidR="007C2F73">
        <w:rPr>
          <w:rStyle w:val="Voetnootmarkering"/>
          <w:rFonts w:ascii="Arial" w:hAnsi="Arial" w:cs="Arial"/>
          <w:sz w:val="20"/>
          <w:szCs w:val="20"/>
        </w:rPr>
        <w:footnoteReference w:id="6"/>
      </w:r>
      <w:r>
        <w:rPr>
          <w:rFonts w:ascii="Arial" w:hAnsi="Arial" w:cs="Arial"/>
          <w:sz w:val="20"/>
          <w:szCs w:val="20"/>
        </w:rPr>
        <w:t>. Deze groep bestaat uit vertegenwoordigers van de gemeente, politie, d</w:t>
      </w:r>
      <w:r w:rsidRPr="009E21C3">
        <w:rPr>
          <w:rFonts w:ascii="Arial" w:hAnsi="Arial" w:cs="Arial"/>
          <w:sz w:val="20"/>
          <w:szCs w:val="20"/>
        </w:rPr>
        <w:t xml:space="preserve">e </w:t>
      </w:r>
      <w:r>
        <w:rPr>
          <w:rFonts w:ascii="Arial" w:hAnsi="Arial" w:cs="Arial"/>
          <w:sz w:val="20"/>
          <w:szCs w:val="20"/>
        </w:rPr>
        <w:t>partij</w:t>
      </w:r>
      <w:r w:rsidR="0074337E">
        <w:rPr>
          <w:rFonts w:ascii="Arial" w:hAnsi="Arial" w:cs="Arial"/>
          <w:sz w:val="20"/>
          <w:szCs w:val="20"/>
        </w:rPr>
        <w:t xml:space="preserve"> die </w:t>
      </w:r>
      <w:r>
        <w:rPr>
          <w:rFonts w:ascii="Arial" w:hAnsi="Arial" w:cs="Arial"/>
          <w:sz w:val="20"/>
          <w:szCs w:val="20"/>
        </w:rPr>
        <w:t>het live toezicht</w:t>
      </w:r>
      <w:r w:rsidR="0074337E">
        <w:rPr>
          <w:rFonts w:ascii="Arial" w:hAnsi="Arial" w:cs="Arial"/>
          <w:sz w:val="20"/>
          <w:szCs w:val="20"/>
        </w:rPr>
        <w:t xml:space="preserve"> verzorgt</w:t>
      </w:r>
      <w:r w:rsidRPr="009E21C3">
        <w:rPr>
          <w:rFonts w:ascii="Arial" w:hAnsi="Arial" w:cs="Arial"/>
          <w:sz w:val="20"/>
          <w:szCs w:val="20"/>
        </w:rPr>
        <w:t>)</w:t>
      </w:r>
      <w:r>
        <w:rPr>
          <w:rFonts w:ascii="Arial" w:hAnsi="Arial" w:cs="Arial"/>
          <w:sz w:val="20"/>
          <w:szCs w:val="20"/>
        </w:rPr>
        <w:t xml:space="preserve"> en de Regionale </w:t>
      </w:r>
      <w:proofErr w:type="spellStart"/>
      <w:r>
        <w:rPr>
          <w:rFonts w:ascii="Arial" w:hAnsi="Arial" w:cs="Arial"/>
          <w:sz w:val="20"/>
          <w:szCs w:val="20"/>
        </w:rPr>
        <w:t>Toezichtsruimte</w:t>
      </w:r>
      <w:proofErr w:type="spellEnd"/>
      <w:r>
        <w:rPr>
          <w:rFonts w:ascii="Arial" w:hAnsi="Arial" w:cs="Arial"/>
          <w:sz w:val="20"/>
          <w:szCs w:val="20"/>
        </w:rPr>
        <w:t xml:space="preserve"> (RTR, deze partij is verantwoordelijk voor de </w:t>
      </w:r>
      <w:proofErr w:type="spellStart"/>
      <w:r>
        <w:rPr>
          <w:rFonts w:ascii="Arial" w:hAnsi="Arial" w:cs="Arial"/>
          <w:sz w:val="20"/>
          <w:szCs w:val="20"/>
        </w:rPr>
        <w:t>toezichtsruimte</w:t>
      </w:r>
      <w:proofErr w:type="spellEnd"/>
      <w:r>
        <w:rPr>
          <w:rFonts w:ascii="Arial" w:hAnsi="Arial" w:cs="Arial"/>
          <w:sz w:val="20"/>
          <w:szCs w:val="20"/>
        </w:rPr>
        <w:t xml:space="preserve"> en het opslaan van de beelden). Vanuit de projectgroep worden per </w:t>
      </w:r>
      <w:r w:rsidR="00346EB5">
        <w:rPr>
          <w:rFonts w:ascii="Arial" w:hAnsi="Arial" w:cs="Arial"/>
          <w:sz w:val="20"/>
          <w:szCs w:val="20"/>
        </w:rPr>
        <w:t>camera</w:t>
      </w:r>
      <w:r>
        <w:rPr>
          <w:rFonts w:ascii="Arial" w:hAnsi="Arial" w:cs="Arial"/>
          <w:sz w:val="20"/>
          <w:szCs w:val="20"/>
        </w:rPr>
        <w:t xml:space="preserve">project plannen van aanpak opgesteld en worden de </w:t>
      </w:r>
      <w:r w:rsidR="00346EB5">
        <w:rPr>
          <w:rFonts w:ascii="Arial" w:hAnsi="Arial" w:cs="Arial"/>
          <w:sz w:val="20"/>
          <w:szCs w:val="20"/>
        </w:rPr>
        <w:t>camera</w:t>
      </w:r>
      <w:r>
        <w:rPr>
          <w:rFonts w:ascii="Arial" w:hAnsi="Arial" w:cs="Arial"/>
          <w:sz w:val="20"/>
          <w:szCs w:val="20"/>
        </w:rPr>
        <w:t xml:space="preserve">projecten gemonitord en </w:t>
      </w:r>
      <w:r w:rsidR="00637FA6">
        <w:rPr>
          <w:rFonts w:ascii="Arial" w:hAnsi="Arial" w:cs="Arial"/>
          <w:sz w:val="20"/>
          <w:szCs w:val="20"/>
        </w:rPr>
        <w:t>geëvalueerd</w:t>
      </w:r>
      <w:r>
        <w:rPr>
          <w:rFonts w:ascii="Arial" w:hAnsi="Arial" w:cs="Arial"/>
          <w:sz w:val="20"/>
          <w:szCs w:val="20"/>
        </w:rPr>
        <w:t xml:space="preserve">.  </w:t>
      </w:r>
    </w:p>
    <w:p w:rsidR="0074337E" w:rsidRPr="00CA212E" w:rsidRDefault="0074337E" w:rsidP="00CA212E">
      <w:pPr>
        <w:pStyle w:val="Geenafstand"/>
        <w:rPr>
          <w:i/>
          <w:color w:val="FF6743"/>
        </w:rPr>
      </w:pPr>
      <w:r w:rsidRPr="00CA212E">
        <w:rPr>
          <w:i/>
          <w:color w:val="FF6743"/>
        </w:rPr>
        <w:t>Betrokken partijen en hun rol</w:t>
      </w:r>
    </w:p>
    <w:p w:rsidR="00D86F17" w:rsidRPr="00D86F17" w:rsidRDefault="00D86F17" w:rsidP="00CA212E">
      <w:pPr>
        <w:pStyle w:val="Lijstalinea"/>
        <w:numPr>
          <w:ilvl w:val="0"/>
          <w:numId w:val="10"/>
        </w:numPr>
        <w:spacing w:line="300" w:lineRule="atLeast"/>
        <w:ind w:left="284" w:hanging="284"/>
        <w:rPr>
          <w:rFonts w:ascii="Arial" w:hAnsi="Arial" w:cs="Arial"/>
          <w:sz w:val="20"/>
          <w:szCs w:val="20"/>
        </w:rPr>
      </w:pPr>
      <w:r w:rsidRPr="00D86F17">
        <w:rPr>
          <w:rFonts w:ascii="Arial" w:hAnsi="Arial" w:cs="Arial"/>
          <w:sz w:val="20"/>
          <w:szCs w:val="20"/>
        </w:rPr>
        <w:t xml:space="preserve">De </w:t>
      </w:r>
      <w:r w:rsidRPr="00D86F17">
        <w:rPr>
          <w:rFonts w:ascii="Arial" w:hAnsi="Arial" w:cs="Arial"/>
          <w:b/>
          <w:sz w:val="20"/>
          <w:szCs w:val="20"/>
        </w:rPr>
        <w:t>burgemeester</w:t>
      </w:r>
      <w:r w:rsidRPr="00D86F17">
        <w:rPr>
          <w:rFonts w:ascii="Arial" w:hAnsi="Arial" w:cs="Arial"/>
          <w:sz w:val="20"/>
          <w:szCs w:val="20"/>
        </w:rPr>
        <w:t xml:space="preserve"> wijst de plaatsen aan waar cameratoezicht wordt uitgeoefend en bepaalt de plaatsingsduur. De burgemeester informeert de gemeenteraad over </w:t>
      </w:r>
      <w:r w:rsidR="009606A5">
        <w:rPr>
          <w:rFonts w:ascii="Arial" w:hAnsi="Arial" w:cs="Arial"/>
          <w:sz w:val="20"/>
          <w:szCs w:val="20"/>
        </w:rPr>
        <w:t>haar</w:t>
      </w:r>
      <w:r w:rsidR="009606A5" w:rsidRPr="00D86F17">
        <w:rPr>
          <w:rFonts w:ascii="Arial" w:hAnsi="Arial" w:cs="Arial"/>
          <w:sz w:val="20"/>
          <w:szCs w:val="20"/>
        </w:rPr>
        <w:t xml:space="preserve"> </w:t>
      </w:r>
      <w:r w:rsidRPr="00D86F17">
        <w:rPr>
          <w:rFonts w:ascii="Arial" w:hAnsi="Arial" w:cs="Arial"/>
          <w:sz w:val="20"/>
          <w:szCs w:val="20"/>
        </w:rPr>
        <w:t>besluiten.</w:t>
      </w:r>
    </w:p>
    <w:p w:rsidR="00D86F17" w:rsidRDefault="00D86F17" w:rsidP="00CA212E">
      <w:pPr>
        <w:pStyle w:val="Lijstalinea"/>
        <w:spacing w:line="300" w:lineRule="atLeast"/>
        <w:ind w:left="284" w:hanging="284"/>
        <w:rPr>
          <w:rFonts w:ascii="Arial" w:hAnsi="Arial" w:cs="Arial"/>
          <w:i/>
          <w:sz w:val="20"/>
          <w:szCs w:val="20"/>
        </w:rPr>
      </w:pPr>
    </w:p>
    <w:p w:rsidR="00D86F17" w:rsidRPr="00CA212E" w:rsidRDefault="00D86F17" w:rsidP="00CA212E">
      <w:pPr>
        <w:pStyle w:val="Lijstalinea"/>
        <w:numPr>
          <w:ilvl w:val="0"/>
          <w:numId w:val="21"/>
        </w:numPr>
        <w:tabs>
          <w:tab w:val="left" w:pos="284"/>
        </w:tabs>
        <w:spacing w:line="300" w:lineRule="atLeast"/>
        <w:ind w:left="0" w:firstLine="0"/>
        <w:rPr>
          <w:rFonts w:ascii="Arial" w:hAnsi="Arial" w:cs="Arial"/>
          <w:sz w:val="20"/>
          <w:szCs w:val="20"/>
        </w:rPr>
      </w:pPr>
      <w:r w:rsidRPr="00CA212E">
        <w:rPr>
          <w:rFonts w:ascii="Arial" w:hAnsi="Arial" w:cs="Arial"/>
          <w:sz w:val="20"/>
          <w:szCs w:val="20"/>
        </w:rPr>
        <w:t>In artikel 151c lid 2 Gemeentewet is voorgeschreven dat de burgemeester na overleg met</w:t>
      </w:r>
    </w:p>
    <w:p w:rsidR="00D86F17" w:rsidRPr="00D86F17" w:rsidRDefault="00D86F17" w:rsidP="00CA212E">
      <w:pPr>
        <w:pStyle w:val="Lijstalinea"/>
        <w:spacing w:line="300" w:lineRule="atLeast"/>
        <w:ind w:left="284"/>
        <w:rPr>
          <w:rFonts w:ascii="Arial" w:hAnsi="Arial" w:cs="Arial"/>
          <w:sz w:val="20"/>
          <w:szCs w:val="20"/>
        </w:rPr>
      </w:pPr>
      <w:r w:rsidRPr="00D86F17">
        <w:rPr>
          <w:rFonts w:ascii="Arial" w:hAnsi="Arial" w:cs="Arial"/>
          <w:sz w:val="20"/>
          <w:szCs w:val="20"/>
        </w:rPr>
        <w:t xml:space="preserve">de </w:t>
      </w:r>
      <w:r w:rsidRPr="00225CFF">
        <w:rPr>
          <w:rFonts w:ascii="Arial" w:hAnsi="Arial" w:cs="Arial"/>
          <w:b/>
          <w:sz w:val="20"/>
          <w:szCs w:val="20"/>
        </w:rPr>
        <w:t>officier van justitie</w:t>
      </w:r>
      <w:r w:rsidRPr="00D86F17">
        <w:rPr>
          <w:rFonts w:ascii="Arial" w:hAnsi="Arial" w:cs="Arial"/>
          <w:sz w:val="20"/>
          <w:szCs w:val="20"/>
        </w:rPr>
        <w:t xml:space="preserve"> in het lokale driehoeksoverleg de periode vaststelt waarin de</w:t>
      </w:r>
    </w:p>
    <w:p w:rsidR="00D86F17" w:rsidRPr="00D86F17" w:rsidRDefault="00D86F17" w:rsidP="00CA212E">
      <w:pPr>
        <w:pStyle w:val="Lijstalinea"/>
        <w:spacing w:line="300" w:lineRule="atLeast"/>
        <w:ind w:left="284"/>
        <w:rPr>
          <w:rFonts w:ascii="Arial" w:hAnsi="Arial" w:cs="Arial"/>
          <w:sz w:val="20"/>
          <w:szCs w:val="20"/>
        </w:rPr>
      </w:pPr>
      <w:r w:rsidRPr="00D86F17">
        <w:rPr>
          <w:rFonts w:ascii="Arial" w:hAnsi="Arial" w:cs="Arial"/>
          <w:sz w:val="20"/>
          <w:szCs w:val="20"/>
        </w:rPr>
        <w:lastRenderedPageBreak/>
        <w:t>geplaatste camera’s zullen worden gebruikt en de beelden live worden bekeken. Aan de</w:t>
      </w:r>
    </w:p>
    <w:p w:rsidR="00D86F17" w:rsidRPr="00D86F17" w:rsidRDefault="00D86F17" w:rsidP="00AA5793">
      <w:pPr>
        <w:pStyle w:val="Lijstalinea"/>
        <w:spacing w:line="300" w:lineRule="atLeast"/>
        <w:ind w:left="284"/>
        <w:rPr>
          <w:rFonts w:ascii="Arial" w:hAnsi="Arial" w:cs="Arial"/>
          <w:sz w:val="20"/>
          <w:szCs w:val="20"/>
        </w:rPr>
      </w:pPr>
      <w:r w:rsidRPr="00D86F17">
        <w:rPr>
          <w:rFonts w:ascii="Arial" w:hAnsi="Arial" w:cs="Arial"/>
          <w:sz w:val="20"/>
          <w:szCs w:val="20"/>
        </w:rPr>
        <w:t>hand van de eisen van proportionaliteit en subsidiariteit worden de uitkijktijden voor het</w:t>
      </w:r>
    </w:p>
    <w:p w:rsidR="00D86F17" w:rsidRPr="00D86F17" w:rsidRDefault="00D86F17" w:rsidP="00CA212E">
      <w:pPr>
        <w:pStyle w:val="Lijstalinea"/>
        <w:spacing w:line="300" w:lineRule="atLeast"/>
        <w:ind w:left="284"/>
        <w:rPr>
          <w:rFonts w:ascii="Arial" w:hAnsi="Arial" w:cs="Arial"/>
          <w:sz w:val="20"/>
          <w:szCs w:val="20"/>
        </w:rPr>
      </w:pPr>
      <w:r w:rsidRPr="00D86F17">
        <w:rPr>
          <w:rFonts w:ascii="Arial" w:hAnsi="Arial" w:cs="Arial"/>
          <w:sz w:val="20"/>
          <w:szCs w:val="20"/>
        </w:rPr>
        <w:t xml:space="preserve">live uitkijken bepaald. Er wordt uitgekeken op kritische momenten, hierdoor </w:t>
      </w:r>
      <w:r w:rsidR="00225CFF">
        <w:rPr>
          <w:rFonts w:ascii="Arial" w:hAnsi="Arial" w:cs="Arial"/>
          <w:sz w:val="20"/>
          <w:szCs w:val="20"/>
        </w:rPr>
        <w:t xml:space="preserve">kan </w:t>
      </w:r>
      <w:r w:rsidRPr="00D86F17">
        <w:rPr>
          <w:rFonts w:ascii="Arial" w:hAnsi="Arial" w:cs="Arial"/>
          <w:sz w:val="20"/>
          <w:szCs w:val="20"/>
        </w:rPr>
        <w:t>ieder</w:t>
      </w:r>
    </w:p>
    <w:p w:rsidR="00D86F17" w:rsidRPr="00D86F17" w:rsidRDefault="00D86F17" w:rsidP="00CA212E">
      <w:pPr>
        <w:pStyle w:val="Lijstalinea"/>
        <w:spacing w:line="300" w:lineRule="atLeast"/>
        <w:ind w:left="284"/>
        <w:rPr>
          <w:rFonts w:ascii="Arial" w:hAnsi="Arial" w:cs="Arial"/>
          <w:sz w:val="20"/>
          <w:szCs w:val="20"/>
        </w:rPr>
      </w:pPr>
      <w:r w:rsidRPr="00D86F17">
        <w:rPr>
          <w:rFonts w:ascii="Arial" w:hAnsi="Arial" w:cs="Arial"/>
          <w:sz w:val="20"/>
          <w:szCs w:val="20"/>
        </w:rPr>
        <w:t>cameraproject specifieke uitkijktijden</w:t>
      </w:r>
      <w:r w:rsidR="00225CFF">
        <w:rPr>
          <w:rFonts w:ascii="Arial" w:hAnsi="Arial" w:cs="Arial"/>
          <w:sz w:val="20"/>
          <w:szCs w:val="20"/>
        </w:rPr>
        <w:t xml:space="preserve"> hebben</w:t>
      </w:r>
      <w:r w:rsidRPr="00D86F17">
        <w:rPr>
          <w:rFonts w:ascii="Arial" w:hAnsi="Arial" w:cs="Arial"/>
          <w:sz w:val="20"/>
          <w:szCs w:val="20"/>
        </w:rPr>
        <w:t>. De uitkijktijden van een cameraproject zijn</w:t>
      </w:r>
    </w:p>
    <w:p w:rsidR="00225CFF" w:rsidRDefault="00225CFF" w:rsidP="006C039C">
      <w:pPr>
        <w:pStyle w:val="Lijstalinea"/>
        <w:spacing w:line="300" w:lineRule="atLeast"/>
        <w:ind w:left="284"/>
        <w:rPr>
          <w:rFonts w:ascii="Arial" w:hAnsi="Arial" w:cs="Arial"/>
          <w:sz w:val="20"/>
          <w:szCs w:val="20"/>
        </w:rPr>
      </w:pPr>
      <w:r>
        <w:rPr>
          <w:rFonts w:ascii="Arial" w:hAnsi="Arial" w:cs="Arial"/>
          <w:sz w:val="20"/>
          <w:szCs w:val="20"/>
        </w:rPr>
        <w:t>opgenomen in het PVA</w:t>
      </w:r>
      <w:r w:rsidR="00D86F17" w:rsidRPr="00D86F17">
        <w:rPr>
          <w:rFonts w:ascii="Arial" w:hAnsi="Arial" w:cs="Arial"/>
          <w:sz w:val="20"/>
          <w:szCs w:val="20"/>
        </w:rPr>
        <w:t>.</w:t>
      </w:r>
    </w:p>
    <w:p w:rsidR="00225CFF" w:rsidRPr="00AA5793" w:rsidRDefault="00225CFF" w:rsidP="00AA5793">
      <w:pPr>
        <w:pStyle w:val="Geenafstand"/>
        <w:numPr>
          <w:ilvl w:val="0"/>
          <w:numId w:val="21"/>
        </w:numPr>
        <w:spacing w:line="300" w:lineRule="atLeast"/>
        <w:ind w:left="284" w:hanging="284"/>
        <w:rPr>
          <w:rFonts w:ascii="Arial" w:hAnsi="Arial" w:cs="Arial"/>
          <w:sz w:val="20"/>
          <w:szCs w:val="20"/>
        </w:rPr>
      </w:pPr>
      <w:r w:rsidRPr="00AA5793">
        <w:rPr>
          <w:rFonts w:ascii="Arial" w:hAnsi="Arial" w:cs="Arial"/>
          <w:sz w:val="20"/>
          <w:szCs w:val="20"/>
        </w:rPr>
        <w:t>Cameratoezicht wordt ingezet ten behoeve van het handhaven van de openbare orde.</w:t>
      </w:r>
      <w:r w:rsidR="00CA212E" w:rsidRPr="00AA5793">
        <w:rPr>
          <w:rFonts w:ascii="Arial" w:hAnsi="Arial" w:cs="Arial"/>
          <w:sz w:val="20"/>
          <w:szCs w:val="20"/>
        </w:rPr>
        <w:t xml:space="preserve"> </w:t>
      </w:r>
      <w:r w:rsidRPr="00AA5793">
        <w:rPr>
          <w:rFonts w:ascii="Arial" w:hAnsi="Arial" w:cs="Arial"/>
          <w:sz w:val="20"/>
          <w:szCs w:val="20"/>
        </w:rPr>
        <w:t xml:space="preserve">Het handhaven van de openbare orde is een politietaak, daarom heeft de </w:t>
      </w:r>
      <w:r w:rsidRPr="00AA5793">
        <w:rPr>
          <w:rFonts w:ascii="Arial" w:hAnsi="Arial" w:cs="Arial"/>
          <w:b/>
          <w:sz w:val="20"/>
          <w:szCs w:val="20"/>
        </w:rPr>
        <w:t>politie</w:t>
      </w:r>
      <w:r w:rsidRPr="00AA5793">
        <w:rPr>
          <w:rFonts w:ascii="Arial" w:hAnsi="Arial" w:cs="Arial"/>
          <w:sz w:val="20"/>
          <w:szCs w:val="20"/>
        </w:rPr>
        <w:t xml:space="preserve"> de</w:t>
      </w:r>
      <w:r w:rsidR="00CA212E" w:rsidRPr="00AA5793">
        <w:rPr>
          <w:rFonts w:ascii="Arial" w:hAnsi="Arial" w:cs="Arial"/>
          <w:sz w:val="20"/>
          <w:szCs w:val="20"/>
        </w:rPr>
        <w:t xml:space="preserve"> </w:t>
      </w:r>
      <w:r w:rsidRPr="00AA5793">
        <w:rPr>
          <w:rFonts w:ascii="Arial" w:hAnsi="Arial" w:cs="Arial"/>
          <w:sz w:val="20"/>
          <w:szCs w:val="20"/>
        </w:rPr>
        <w:t>operationele regie (ofwel de regie op de uitvoering) van cameratoezicht (zie lid 3 artikel</w:t>
      </w:r>
      <w:r w:rsidR="00CA212E" w:rsidRPr="00AA5793">
        <w:rPr>
          <w:rFonts w:ascii="Arial" w:hAnsi="Arial" w:cs="Arial"/>
          <w:sz w:val="20"/>
          <w:szCs w:val="20"/>
        </w:rPr>
        <w:t xml:space="preserve"> </w:t>
      </w:r>
      <w:r w:rsidRPr="00AA5793">
        <w:rPr>
          <w:rFonts w:ascii="Arial" w:hAnsi="Arial" w:cs="Arial"/>
          <w:sz w:val="20"/>
          <w:szCs w:val="20"/>
        </w:rPr>
        <w:t>151c Gemeentewet). Hoe de regie wordt ingevuld verschilt momenteel nog per regio. Het feit dat de politie de operationele regie heeft, betekent niet dat de beelden uitsluitend</w:t>
      </w:r>
      <w:r w:rsidR="00CA212E" w:rsidRPr="00AA5793">
        <w:rPr>
          <w:rFonts w:ascii="Arial" w:hAnsi="Arial" w:cs="Arial"/>
          <w:sz w:val="20"/>
          <w:szCs w:val="20"/>
        </w:rPr>
        <w:t xml:space="preserve"> </w:t>
      </w:r>
      <w:r w:rsidRPr="00AA5793">
        <w:rPr>
          <w:rFonts w:ascii="Arial" w:hAnsi="Arial" w:cs="Arial"/>
          <w:sz w:val="20"/>
          <w:szCs w:val="20"/>
        </w:rPr>
        <w:t>door politiefunctionarissen mogen worden uitgekeken. Het is toegestaan dat andere</w:t>
      </w:r>
      <w:r w:rsidR="00CA212E" w:rsidRPr="00AA5793">
        <w:rPr>
          <w:rFonts w:ascii="Arial" w:hAnsi="Arial" w:cs="Arial"/>
          <w:sz w:val="20"/>
          <w:szCs w:val="20"/>
        </w:rPr>
        <w:t xml:space="preserve"> </w:t>
      </w:r>
      <w:r w:rsidRPr="00AA5793">
        <w:rPr>
          <w:rFonts w:ascii="Arial" w:hAnsi="Arial" w:cs="Arial"/>
          <w:sz w:val="20"/>
          <w:szCs w:val="20"/>
        </w:rPr>
        <w:t>cameraobservanten de beelden uitkijken onder regie van de politie. De politie beslist bij een waargenomen incident over de inzet van politiepersoneel. Daarnaast is op grond van de Wet politiegegevens (</w:t>
      </w:r>
      <w:proofErr w:type="spellStart"/>
      <w:r w:rsidRPr="00AA5793">
        <w:rPr>
          <w:rFonts w:ascii="Arial" w:hAnsi="Arial" w:cs="Arial"/>
          <w:sz w:val="20"/>
          <w:szCs w:val="20"/>
        </w:rPr>
        <w:t>Wpg</w:t>
      </w:r>
      <w:proofErr w:type="spellEnd"/>
      <w:r w:rsidRPr="00AA5793">
        <w:rPr>
          <w:rFonts w:ascii="Arial" w:hAnsi="Arial" w:cs="Arial"/>
          <w:sz w:val="20"/>
          <w:szCs w:val="20"/>
        </w:rPr>
        <w:t>) de politie verantwoordelijk voor het verwerken van de beelden.</w:t>
      </w:r>
      <w:r w:rsidR="006C039C" w:rsidRPr="00AA5793">
        <w:rPr>
          <w:rFonts w:ascii="Arial" w:hAnsi="Arial" w:cs="Arial"/>
          <w:sz w:val="20"/>
          <w:szCs w:val="20"/>
        </w:rPr>
        <w:br/>
      </w:r>
    </w:p>
    <w:p w:rsidR="005913A2" w:rsidRPr="00AA5793" w:rsidRDefault="00225CFF" w:rsidP="00AA5793">
      <w:pPr>
        <w:pStyle w:val="Geenafstand"/>
        <w:numPr>
          <w:ilvl w:val="0"/>
          <w:numId w:val="21"/>
        </w:numPr>
        <w:spacing w:line="300" w:lineRule="atLeast"/>
        <w:ind w:left="284" w:hanging="284"/>
        <w:rPr>
          <w:rFonts w:ascii="Arial" w:hAnsi="Arial" w:cs="Arial"/>
          <w:sz w:val="20"/>
          <w:szCs w:val="20"/>
        </w:rPr>
      </w:pPr>
      <w:r w:rsidRPr="00AA5793">
        <w:rPr>
          <w:rFonts w:ascii="Arial" w:hAnsi="Arial" w:cs="Arial"/>
          <w:sz w:val="20"/>
          <w:szCs w:val="20"/>
        </w:rPr>
        <w:t xml:space="preserve">De </w:t>
      </w:r>
      <w:r w:rsidRPr="00AA5793">
        <w:rPr>
          <w:rFonts w:ascii="Arial" w:hAnsi="Arial" w:cs="Arial"/>
          <w:b/>
          <w:sz w:val="20"/>
          <w:szCs w:val="20"/>
        </w:rPr>
        <w:t>RTR</w:t>
      </w:r>
      <w:r w:rsidRPr="00AA5793">
        <w:rPr>
          <w:rFonts w:ascii="Arial" w:hAnsi="Arial" w:cs="Arial"/>
          <w:sz w:val="20"/>
          <w:szCs w:val="20"/>
        </w:rPr>
        <w:t xml:space="preserve"> </w:t>
      </w:r>
      <w:r w:rsidR="00F77A93" w:rsidRPr="00AA5793">
        <w:rPr>
          <w:rFonts w:ascii="Arial" w:hAnsi="Arial" w:cs="Arial"/>
          <w:sz w:val="20"/>
          <w:szCs w:val="20"/>
        </w:rPr>
        <w:t xml:space="preserve">in Eindhoven </w:t>
      </w:r>
      <w:r w:rsidRPr="00AA5793">
        <w:rPr>
          <w:rFonts w:ascii="Arial" w:hAnsi="Arial" w:cs="Arial"/>
          <w:sz w:val="20"/>
          <w:szCs w:val="20"/>
        </w:rPr>
        <w:t>is v</w:t>
      </w:r>
      <w:r w:rsidR="005913A2" w:rsidRPr="00AA5793">
        <w:rPr>
          <w:rFonts w:ascii="Arial" w:hAnsi="Arial" w:cs="Arial"/>
          <w:sz w:val="20"/>
          <w:szCs w:val="20"/>
        </w:rPr>
        <w:t>erantwoordelijk voor het mogelijk maken van het live uitkijken van de beelden en de opslag.</w:t>
      </w:r>
    </w:p>
    <w:p w:rsidR="00BB1BC0" w:rsidRDefault="00DD7937">
      <w:pPr>
        <w:rPr>
          <w:rFonts w:ascii="Arial" w:hAnsi="Arial" w:cs="Arial"/>
          <w:sz w:val="20"/>
          <w:szCs w:val="20"/>
        </w:rPr>
      </w:pPr>
      <w:r>
        <w:rPr>
          <w:rFonts w:ascii="Arial" w:hAnsi="Arial" w:cs="Arial"/>
          <w:sz w:val="20"/>
          <w:szCs w:val="20"/>
        </w:rPr>
        <w:br/>
      </w:r>
    </w:p>
    <w:p w:rsidR="00BB1BC0" w:rsidRDefault="00C058B6" w:rsidP="00AA5793">
      <w:pPr>
        <w:pStyle w:val="Lijstalinea"/>
        <w:numPr>
          <w:ilvl w:val="0"/>
          <w:numId w:val="1"/>
        </w:numPr>
        <w:spacing w:after="0" w:line="300" w:lineRule="atLeast"/>
        <w:ind w:left="0" w:hanging="567"/>
        <w:rPr>
          <w:rFonts w:ascii="Arial" w:hAnsi="Arial" w:cs="Arial"/>
          <w:b/>
          <w:color w:val="FF0000"/>
          <w:sz w:val="28"/>
          <w:szCs w:val="28"/>
        </w:rPr>
      </w:pPr>
      <w:r>
        <w:rPr>
          <w:rFonts w:ascii="Arial" w:hAnsi="Arial" w:cs="Arial"/>
          <w:b/>
          <w:color w:val="FF0000"/>
          <w:sz w:val="28"/>
          <w:szCs w:val="28"/>
        </w:rPr>
        <w:t>Traject na vaststelling</w:t>
      </w:r>
    </w:p>
    <w:p w:rsidR="00A27D55" w:rsidRPr="00A27D55" w:rsidRDefault="008C6C4B" w:rsidP="008C6C4B">
      <w:pPr>
        <w:rPr>
          <w:rFonts w:ascii="Arial" w:hAnsi="Arial" w:cs="Arial"/>
          <w:sz w:val="20"/>
          <w:szCs w:val="20"/>
        </w:rPr>
      </w:pPr>
      <w:r>
        <w:rPr>
          <w:rFonts w:ascii="Arial" w:hAnsi="Arial" w:cs="Arial"/>
          <w:sz w:val="20"/>
          <w:szCs w:val="20"/>
        </w:rPr>
        <w:br/>
      </w:r>
      <w:r w:rsidRPr="008C6C4B">
        <w:rPr>
          <w:rFonts w:ascii="Arial" w:hAnsi="Arial" w:cs="Arial"/>
          <w:sz w:val="20"/>
          <w:szCs w:val="20"/>
        </w:rPr>
        <w:t xml:space="preserve">Na </w:t>
      </w:r>
      <w:r>
        <w:rPr>
          <w:rFonts w:ascii="Arial" w:hAnsi="Arial" w:cs="Arial"/>
          <w:sz w:val="20"/>
          <w:szCs w:val="20"/>
        </w:rPr>
        <w:t xml:space="preserve">bestuurlijke </w:t>
      </w:r>
      <w:r w:rsidRPr="008C6C4B">
        <w:rPr>
          <w:rFonts w:ascii="Arial" w:hAnsi="Arial" w:cs="Arial"/>
          <w:sz w:val="20"/>
          <w:szCs w:val="20"/>
        </w:rPr>
        <w:t xml:space="preserve">vaststelling van de </w:t>
      </w:r>
      <w:r>
        <w:rPr>
          <w:rFonts w:ascii="Arial" w:hAnsi="Arial" w:cs="Arial"/>
          <w:sz w:val="20"/>
          <w:szCs w:val="20"/>
        </w:rPr>
        <w:t>visie zullen de volgende punten verder uitgewerkt moeten worden:</w:t>
      </w:r>
      <w:r>
        <w:rPr>
          <w:rFonts w:ascii="Arial" w:hAnsi="Arial" w:cs="Arial"/>
          <w:sz w:val="20"/>
          <w:szCs w:val="20"/>
        </w:rPr>
        <w:br/>
      </w:r>
      <w:r>
        <w:rPr>
          <w:rFonts w:ascii="Arial" w:hAnsi="Arial" w:cs="Arial"/>
          <w:sz w:val="20"/>
          <w:szCs w:val="20"/>
        </w:rPr>
        <w:br/>
      </w:r>
      <w:r w:rsidR="00A27D55">
        <w:rPr>
          <w:rFonts w:ascii="Arial" w:hAnsi="Arial" w:cs="Arial"/>
          <w:i/>
          <w:sz w:val="20"/>
          <w:szCs w:val="20"/>
        </w:rPr>
        <w:t>Opstellen plannen van aanpak</w:t>
      </w:r>
      <w:r w:rsidR="00A27D55">
        <w:rPr>
          <w:rFonts w:ascii="Arial" w:hAnsi="Arial" w:cs="Arial"/>
          <w:i/>
          <w:sz w:val="20"/>
          <w:szCs w:val="20"/>
        </w:rPr>
        <w:br/>
      </w:r>
      <w:r w:rsidR="00A27D55">
        <w:rPr>
          <w:rFonts w:ascii="Arial" w:hAnsi="Arial" w:cs="Arial"/>
          <w:sz w:val="20"/>
          <w:szCs w:val="20"/>
        </w:rPr>
        <w:t xml:space="preserve">Voor de huidige cameragebieden stelt de projectgroep plannen van aanpak op met daarin </w:t>
      </w:r>
      <w:r w:rsidR="00A27D55" w:rsidRPr="00A27D55">
        <w:rPr>
          <w:rFonts w:ascii="Arial" w:hAnsi="Arial" w:cs="Arial"/>
          <w:sz w:val="20"/>
          <w:szCs w:val="20"/>
        </w:rPr>
        <w:t>de doelen, indicatoren, de interne en de externe communicatie. Aan de hand hiervan maken we een schouwronde en bepalen we of de camera’s juist gepositioneerd zijn, of de pre-sets juist ingesteld zijn en of er camera’s bij of af moeten</w:t>
      </w:r>
      <w:r w:rsidR="00435BBD">
        <w:rPr>
          <w:rFonts w:ascii="Arial" w:hAnsi="Arial" w:cs="Arial"/>
          <w:sz w:val="20"/>
          <w:szCs w:val="20"/>
        </w:rPr>
        <w:t>.</w:t>
      </w:r>
    </w:p>
    <w:p w:rsidR="008C6C4B" w:rsidRDefault="008C6C4B" w:rsidP="008C6C4B">
      <w:pPr>
        <w:rPr>
          <w:rFonts w:ascii="Arial" w:hAnsi="Arial" w:cs="Arial"/>
          <w:sz w:val="20"/>
          <w:szCs w:val="20"/>
        </w:rPr>
      </w:pPr>
      <w:r w:rsidRPr="008C6C4B">
        <w:rPr>
          <w:rFonts w:ascii="Arial" w:hAnsi="Arial" w:cs="Arial"/>
          <w:i/>
          <w:sz w:val="20"/>
          <w:szCs w:val="20"/>
        </w:rPr>
        <w:t>Het aantal camera’s binnen het moratorium</w:t>
      </w:r>
      <w:r>
        <w:rPr>
          <w:rFonts w:ascii="Arial" w:hAnsi="Arial" w:cs="Arial"/>
          <w:sz w:val="20"/>
          <w:szCs w:val="20"/>
        </w:rPr>
        <w:t xml:space="preserve">  </w:t>
      </w:r>
      <w:r>
        <w:rPr>
          <w:rFonts w:ascii="Arial" w:hAnsi="Arial" w:cs="Arial"/>
          <w:sz w:val="20"/>
          <w:szCs w:val="20"/>
        </w:rPr>
        <w:br/>
      </w:r>
      <w:r w:rsidR="00435BBD">
        <w:rPr>
          <w:rFonts w:ascii="Arial" w:hAnsi="Arial" w:cs="Arial"/>
          <w:sz w:val="20"/>
          <w:szCs w:val="20"/>
        </w:rPr>
        <w:t>We bepalen in het plan van aanpak voor het horecaconcentratiegebied hoeveel camera’s daar nodig zijn voor het behalen van de doelen. Vervolgens kijken we hoeveel</w:t>
      </w:r>
      <w:r>
        <w:rPr>
          <w:rFonts w:ascii="Arial" w:hAnsi="Arial" w:cs="Arial"/>
          <w:sz w:val="20"/>
          <w:szCs w:val="20"/>
        </w:rPr>
        <w:t xml:space="preserve"> </w:t>
      </w:r>
      <w:r w:rsidRPr="008C6C4B">
        <w:rPr>
          <w:rFonts w:ascii="Arial" w:hAnsi="Arial" w:cs="Arial"/>
          <w:i/>
          <w:sz w:val="20"/>
          <w:szCs w:val="20"/>
        </w:rPr>
        <w:t>flexibele</w:t>
      </w:r>
      <w:r>
        <w:rPr>
          <w:rFonts w:ascii="Arial" w:hAnsi="Arial" w:cs="Arial"/>
          <w:sz w:val="20"/>
          <w:szCs w:val="20"/>
        </w:rPr>
        <w:t xml:space="preserve"> camera’s</w:t>
      </w:r>
      <w:r w:rsidR="00435BBD">
        <w:rPr>
          <w:rFonts w:ascii="Arial" w:hAnsi="Arial" w:cs="Arial"/>
          <w:sz w:val="20"/>
          <w:szCs w:val="20"/>
        </w:rPr>
        <w:t xml:space="preserve"> er</w:t>
      </w:r>
      <w:r>
        <w:rPr>
          <w:rFonts w:ascii="Arial" w:hAnsi="Arial" w:cs="Arial"/>
          <w:sz w:val="20"/>
          <w:szCs w:val="20"/>
        </w:rPr>
        <w:t xml:space="preserve"> nodig zijn voor de inzet tegen structurele extreme overlast.</w:t>
      </w:r>
    </w:p>
    <w:p w:rsidR="008C6C4B" w:rsidRPr="008C6C4B" w:rsidRDefault="008C6C4B" w:rsidP="008C6C4B">
      <w:pPr>
        <w:rPr>
          <w:rFonts w:ascii="Arial" w:hAnsi="Arial" w:cs="Arial"/>
          <w:i/>
          <w:sz w:val="20"/>
          <w:szCs w:val="20"/>
        </w:rPr>
      </w:pPr>
      <w:r w:rsidRPr="008C6C4B">
        <w:rPr>
          <w:rFonts w:ascii="Arial" w:hAnsi="Arial" w:cs="Arial"/>
          <w:i/>
          <w:sz w:val="20"/>
          <w:szCs w:val="20"/>
        </w:rPr>
        <w:t>Technisch</w:t>
      </w:r>
      <w:r w:rsidR="005C7E60">
        <w:rPr>
          <w:rFonts w:ascii="Arial" w:hAnsi="Arial" w:cs="Arial"/>
          <w:i/>
          <w:sz w:val="20"/>
          <w:szCs w:val="20"/>
        </w:rPr>
        <w:t>e</w:t>
      </w:r>
      <w:r w:rsidRPr="008C6C4B">
        <w:rPr>
          <w:rFonts w:ascii="Arial" w:hAnsi="Arial" w:cs="Arial"/>
          <w:i/>
          <w:sz w:val="20"/>
          <w:szCs w:val="20"/>
        </w:rPr>
        <w:t xml:space="preserve"> </w:t>
      </w:r>
      <w:r>
        <w:rPr>
          <w:rFonts w:ascii="Arial" w:hAnsi="Arial" w:cs="Arial"/>
          <w:i/>
          <w:sz w:val="20"/>
          <w:szCs w:val="20"/>
        </w:rPr>
        <w:t>afspraken</w:t>
      </w:r>
      <w:r>
        <w:rPr>
          <w:rFonts w:ascii="Arial" w:hAnsi="Arial" w:cs="Arial"/>
          <w:i/>
          <w:sz w:val="20"/>
          <w:szCs w:val="20"/>
        </w:rPr>
        <w:br/>
      </w:r>
      <w:r>
        <w:rPr>
          <w:rFonts w:ascii="Arial" w:hAnsi="Arial" w:cs="Arial"/>
          <w:sz w:val="20"/>
          <w:szCs w:val="20"/>
        </w:rPr>
        <w:t>De flexibele camera’s moeten snel opgehangen kunnen worden</w:t>
      </w:r>
      <w:r w:rsidR="005C7E60">
        <w:rPr>
          <w:rFonts w:ascii="Arial" w:hAnsi="Arial" w:cs="Arial"/>
          <w:sz w:val="20"/>
          <w:szCs w:val="20"/>
        </w:rPr>
        <w:t xml:space="preserve">: daarvoor moeten werkafspraken gemaakt worden met een leverancier. Met name het maken van een verbinding tussen de camera’s en de RTR vergt hierbij aandacht. </w:t>
      </w:r>
      <w:r>
        <w:rPr>
          <w:rFonts w:ascii="Arial" w:hAnsi="Arial" w:cs="Arial"/>
          <w:sz w:val="20"/>
          <w:szCs w:val="20"/>
        </w:rPr>
        <w:t xml:space="preserve"> </w:t>
      </w:r>
    </w:p>
    <w:p w:rsidR="00C058B6" w:rsidRPr="008C6C4B" w:rsidRDefault="00C058B6" w:rsidP="00C058B6">
      <w:pPr>
        <w:rPr>
          <w:rFonts w:ascii="Arial" w:hAnsi="Arial" w:cs="Arial"/>
          <w:sz w:val="20"/>
          <w:szCs w:val="20"/>
        </w:rPr>
      </w:pPr>
    </w:p>
    <w:p w:rsidR="00C058B6" w:rsidRDefault="00C058B6">
      <w:pPr>
        <w:rPr>
          <w:rFonts w:ascii="Arial" w:hAnsi="Arial" w:cs="Arial"/>
          <w:b/>
          <w:color w:val="FF0000"/>
          <w:sz w:val="28"/>
          <w:szCs w:val="28"/>
        </w:rPr>
      </w:pPr>
      <w:r>
        <w:rPr>
          <w:rFonts w:ascii="Arial" w:hAnsi="Arial" w:cs="Arial"/>
          <w:b/>
          <w:color w:val="FF0000"/>
          <w:sz w:val="28"/>
          <w:szCs w:val="28"/>
        </w:rPr>
        <w:br w:type="page"/>
      </w:r>
    </w:p>
    <w:p w:rsidR="00637FA6" w:rsidRDefault="00951EFD" w:rsidP="00CA212E">
      <w:pPr>
        <w:ind w:left="284" w:hanging="284"/>
        <w:rPr>
          <w:rFonts w:ascii="Arial" w:hAnsi="Arial" w:cs="Arial"/>
          <w:b/>
          <w:color w:val="FF0000"/>
          <w:sz w:val="28"/>
          <w:szCs w:val="28"/>
        </w:rPr>
      </w:pPr>
      <w:r w:rsidRPr="00CA212E">
        <w:rPr>
          <w:rFonts w:ascii="Arial" w:hAnsi="Arial" w:cs="Arial"/>
          <w:b/>
          <w:color w:val="FF0000"/>
          <w:sz w:val="28"/>
          <w:szCs w:val="28"/>
        </w:rPr>
        <w:lastRenderedPageBreak/>
        <w:t xml:space="preserve">Bijlage 1 – </w:t>
      </w:r>
      <w:r w:rsidR="00637FA6" w:rsidRPr="00CA212E">
        <w:rPr>
          <w:rFonts w:ascii="Arial" w:hAnsi="Arial" w:cs="Arial"/>
          <w:b/>
          <w:color w:val="FF0000"/>
          <w:sz w:val="28"/>
          <w:szCs w:val="28"/>
        </w:rPr>
        <w:t>onderdelen</w:t>
      </w:r>
      <w:r w:rsidRPr="00CA212E">
        <w:rPr>
          <w:rFonts w:ascii="Arial" w:hAnsi="Arial" w:cs="Arial"/>
          <w:b/>
          <w:color w:val="FF0000"/>
          <w:sz w:val="28"/>
          <w:szCs w:val="28"/>
        </w:rPr>
        <w:t xml:space="preserve"> </w:t>
      </w:r>
      <w:r w:rsidR="00637FA6" w:rsidRPr="00CA212E">
        <w:rPr>
          <w:rFonts w:ascii="Arial" w:hAnsi="Arial" w:cs="Arial"/>
          <w:b/>
          <w:color w:val="FF0000"/>
          <w:sz w:val="28"/>
          <w:szCs w:val="28"/>
        </w:rPr>
        <w:t>plan van aanpak</w:t>
      </w:r>
    </w:p>
    <w:p w:rsidR="00CA212E" w:rsidRDefault="00CA212E" w:rsidP="00CA212E">
      <w:pPr>
        <w:ind w:left="284" w:hanging="284"/>
        <w:rPr>
          <w:rFonts w:ascii="Arial" w:hAnsi="Arial" w:cs="Arial"/>
          <w:b/>
          <w:color w:val="FF0000"/>
          <w:sz w:val="28"/>
          <w:szCs w:val="28"/>
        </w:rPr>
      </w:pPr>
    </w:p>
    <w:p w:rsidR="00EB351A" w:rsidRPr="00CA212E" w:rsidRDefault="00EB351A" w:rsidP="00CA212E">
      <w:pPr>
        <w:pStyle w:val="Lijstalinea"/>
        <w:numPr>
          <w:ilvl w:val="0"/>
          <w:numId w:val="23"/>
        </w:numPr>
        <w:ind w:left="426" w:hanging="426"/>
        <w:rPr>
          <w:rFonts w:ascii="Arial" w:hAnsi="Arial" w:cs="Arial"/>
          <w:sz w:val="20"/>
          <w:szCs w:val="20"/>
        </w:rPr>
      </w:pPr>
      <w:r w:rsidRPr="00CA212E">
        <w:rPr>
          <w:rFonts w:ascii="Arial" w:hAnsi="Arial" w:cs="Arial"/>
          <w:sz w:val="20"/>
          <w:szCs w:val="20"/>
        </w:rPr>
        <w:t>Inleiding</w:t>
      </w:r>
    </w:p>
    <w:p w:rsidR="00637FA6" w:rsidRPr="00CA212E" w:rsidRDefault="00637FA6" w:rsidP="00CA212E">
      <w:pPr>
        <w:pStyle w:val="Lijstalinea"/>
        <w:numPr>
          <w:ilvl w:val="0"/>
          <w:numId w:val="23"/>
        </w:numPr>
        <w:ind w:left="426" w:hanging="426"/>
        <w:rPr>
          <w:rFonts w:ascii="Arial" w:hAnsi="Arial" w:cs="Arial"/>
          <w:sz w:val="20"/>
          <w:szCs w:val="20"/>
        </w:rPr>
      </w:pPr>
      <w:r w:rsidRPr="00CA212E">
        <w:rPr>
          <w:rFonts w:ascii="Arial" w:hAnsi="Arial" w:cs="Arial"/>
          <w:sz w:val="20"/>
          <w:szCs w:val="20"/>
        </w:rPr>
        <w:t>Kaartje cameratoezichtgebied (incl. cameraposities)</w:t>
      </w:r>
    </w:p>
    <w:p w:rsidR="00637FA6" w:rsidRPr="00CA212E" w:rsidRDefault="00637FA6" w:rsidP="00CA212E">
      <w:pPr>
        <w:pStyle w:val="Lijstalinea"/>
        <w:numPr>
          <w:ilvl w:val="0"/>
          <w:numId w:val="23"/>
        </w:numPr>
        <w:ind w:left="426" w:hanging="426"/>
        <w:rPr>
          <w:rFonts w:ascii="Arial" w:hAnsi="Arial" w:cs="Arial"/>
          <w:sz w:val="20"/>
          <w:szCs w:val="20"/>
        </w:rPr>
      </w:pPr>
      <w:r w:rsidRPr="00CA212E">
        <w:rPr>
          <w:rFonts w:ascii="Arial" w:hAnsi="Arial" w:cs="Arial"/>
          <w:sz w:val="20"/>
          <w:szCs w:val="20"/>
        </w:rPr>
        <w:t>Probleemanalyse</w:t>
      </w:r>
    </w:p>
    <w:p w:rsidR="00637FA6" w:rsidRPr="00CA212E" w:rsidRDefault="00637FA6" w:rsidP="00CA212E">
      <w:pPr>
        <w:pStyle w:val="Lijstalinea"/>
        <w:numPr>
          <w:ilvl w:val="0"/>
          <w:numId w:val="23"/>
        </w:numPr>
        <w:ind w:left="426" w:hanging="426"/>
        <w:rPr>
          <w:rFonts w:ascii="Arial" w:hAnsi="Arial" w:cs="Arial"/>
          <w:sz w:val="20"/>
          <w:szCs w:val="20"/>
        </w:rPr>
      </w:pPr>
      <w:r w:rsidRPr="00CA212E">
        <w:rPr>
          <w:rFonts w:ascii="Arial" w:hAnsi="Arial" w:cs="Arial"/>
          <w:sz w:val="20"/>
          <w:szCs w:val="20"/>
        </w:rPr>
        <w:t>Doel cameratoezicht</w:t>
      </w:r>
    </w:p>
    <w:p w:rsidR="00637FA6" w:rsidRPr="00CA212E" w:rsidRDefault="00637FA6" w:rsidP="00CA212E">
      <w:pPr>
        <w:pStyle w:val="Lijstalinea"/>
        <w:numPr>
          <w:ilvl w:val="0"/>
          <w:numId w:val="23"/>
        </w:numPr>
        <w:ind w:left="426" w:hanging="426"/>
        <w:rPr>
          <w:rFonts w:ascii="Arial" w:hAnsi="Arial" w:cs="Arial"/>
          <w:sz w:val="20"/>
          <w:szCs w:val="20"/>
        </w:rPr>
      </w:pPr>
      <w:r w:rsidRPr="00CA212E">
        <w:rPr>
          <w:rFonts w:ascii="Arial" w:hAnsi="Arial" w:cs="Arial"/>
          <w:sz w:val="20"/>
          <w:szCs w:val="20"/>
        </w:rPr>
        <w:t>Indicatoren voor doelbereik (incl. Informatiebronnen)</w:t>
      </w:r>
      <w:r w:rsidR="005913A2">
        <w:rPr>
          <w:rStyle w:val="Voetnootmarkering"/>
          <w:rFonts w:ascii="Arial" w:hAnsi="Arial" w:cs="Arial"/>
          <w:sz w:val="20"/>
          <w:szCs w:val="20"/>
        </w:rPr>
        <w:footnoteReference w:id="7"/>
      </w:r>
    </w:p>
    <w:p w:rsidR="00637FA6" w:rsidRPr="00CA212E" w:rsidRDefault="00637FA6" w:rsidP="00CA212E">
      <w:pPr>
        <w:pStyle w:val="Lijstalinea"/>
        <w:numPr>
          <w:ilvl w:val="0"/>
          <w:numId w:val="23"/>
        </w:numPr>
        <w:ind w:left="426" w:hanging="426"/>
        <w:rPr>
          <w:rFonts w:ascii="Arial" w:hAnsi="Arial" w:cs="Arial"/>
          <w:sz w:val="20"/>
          <w:szCs w:val="20"/>
        </w:rPr>
      </w:pPr>
      <w:r w:rsidRPr="00CA212E">
        <w:rPr>
          <w:rFonts w:ascii="Arial" w:hAnsi="Arial" w:cs="Arial"/>
          <w:sz w:val="20"/>
          <w:szCs w:val="20"/>
        </w:rPr>
        <w:t>Plaatsingsduur</w:t>
      </w:r>
    </w:p>
    <w:p w:rsidR="00637FA6" w:rsidRPr="00CA212E" w:rsidRDefault="00637FA6" w:rsidP="00CA212E">
      <w:pPr>
        <w:pStyle w:val="Lijstalinea"/>
        <w:numPr>
          <w:ilvl w:val="0"/>
          <w:numId w:val="23"/>
        </w:numPr>
        <w:ind w:left="426" w:hanging="426"/>
        <w:rPr>
          <w:rFonts w:ascii="Arial" w:hAnsi="Arial" w:cs="Arial"/>
          <w:sz w:val="20"/>
          <w:szCs w:val="20"/>
        </w:rPr>
      </w:pPr>
      <w:r w:rsidRPr="00CA212E">
        <w:rPr>
          <w:rFonts w:ascii="Arial" w:hAnsi="Arial" w:cs="Arial"/>
          <w:sz w:val="20"/>
          <w:szCs w:val="20"/>
        </w:rPr>
        <w:t>Omgang met beelden (tijden live toezicht, instructies toezichthouders, opslagtermijn)</w:t>
      </w:r>
    </w:p>
    <w:p w:rsidR="00637FA6" w:rsidRPr="00CA212E" w:rsidRDefault="00637FA6" w:rsidP="00CA212E">
      <w:pPr>
        <w:pStyle w:val="Lijstalinea"/>
        <w:numPr>
          <w:ilvl w:val="0"/>
          <w:numId w:val="23"/>
        </w:numPr>
        <w:ind w:left="426" w:hanging="426"/>
        <w:rPr>
          <w:rFonts w:ascii="Arial" w:hAnsi="Arial" w:cs="Arial"/>
          <w:sz w:val="20"/>
          <w:szCs w:val="20"/>
        </w:rPr>
      </w:pPr>
      <w:r w:rsidRPr="00CA212E">
        <w:rPr>
          <w:rFonts w:ascii="Arial" w:hAnsi="Arial" w:cs="Arial"/>
          <w:sz w:val="20"/>
          <w:szCs w:val="20"/>
        </w:rPr>
        <w:t xml:space="preserve">Communicatie </w:t>
      </w:r>
    </w:p>
    <w:p w:rsidR="00637FA6" w:rsidRPr="00CA212E" w:rsidRDefault="00637FA6" w:rsidP="00CA212E">
      <w:pPr>
        <w:pStyle w:val="Lijstalinea"/>
        <w:numPr>
          <w:ilvl w:val="0"/>
          <w:numId w:val="23"/>
        </w:numPr>
        <w:ind w:left="426" w:hanging="426"/>
        <w:rPr>
          <w:rFonts w:ascii="Arial" w:hAnsi="Arial" w:cs="Arial"/>
          <w:sz w:val="20"/>
          <w:szCs w:val="20"/>
        </w:rPr>
      </w:pPr>
      <w:r w:rsidRPr="00CA212E">
        <w:rPr>
          <w:rFonts w:ascii="Arial" w:hAnsi="Arial" w:cs="Arial"/>
          <w:sz w:val="20"/>
          <w:szCs w:val="20"/>
        </w:rPr>
        <w:t>Kosten</w:t>
      </w:r>
    </w:p>
    <w:p w:rsidR="00EB351A" w:rsidRPr="00CA212E" w:rsidRDefault="00637FA6" w:rsidP="00CA212E">
      <w:pPr>
        <w:pStyle w:val="Lijstalinea"/>
        <w:numPr>
          <w:ilvl w:val="0"/>
          <w:numId w:val="23"/>
        </w:numPr>
        <w:ind w:left="426" w:hanging="426"/>
        <w:rPr>
          <w:rFonts w:ascii="Arial" w:hAnsi="Arial" w:cs="Arial"/>
          <w:sz w:val="20"/>
          <w:szCs w:val="20"/>
        </w:rPr>
      </w:pPr>
      <w:r w:rsidRPr="00CA212E">
        <w:rPr>
          <w:rFonts w:ascii="Arial" w:hAnsi="Arial" w:cs="Arial"/>
          <w:sz w:val="20"/>
          <w:szCs w:val="20"/>
        </w:rPr>
        <w:t>Evaluatie</w:t>
      </w:r>
      <w:r w:rsidR="00F165EC">
        <w:rPr>
          <w:rStyle w:val="Voetnootmarkering"/>
          <w:rFonts w:ascii="Arial" w:hAnsi="Arial" w:cs="Arial"/>
          <w:sz w:val="20"/>
          <w:szCs w:val="20"/>
        </w:rPr>
        <w:footnoteReference w:id="8"/>
      </w:r>
    </w:p>
    <w:p w:rsidR="009A1C11" w:rsidRDefault="009A1C11">
      <w:pPr>
        <w:rPr>
          <w:rFonts w:ascii="Arial" w:hAnsi="Arial" w:cs="Arial"/>
          <w:sz w:val="20"/>
          <w:szCs w:val="20"/>
        </w:rPr>
      </w:pPr>
      <w:r>
        <w:rPr>
          <w:rFonts w:ascii="Arial" w:hAnsi="Arial" w:cs="Arial"/>
          <w:sz w:val="20"/>
          <w:szCs w:val="20"/>
        </w:rPr>
        <w:br w:type="page"/>
      </w:r>
    </w:p>
    <w:p w:rsidR="009A1C11" w:rsidRPr="00F05E3C" w:rsidRDefault="009A1C11" w:rsidP="009A1C11">
      <w:pPr>
        <w:rPr>
          <w:rFonts w:ascii="Arial" w:hAnsi="Arial" w:cs="Arial"/>
          <w:b/>
          <w:color w:val="FF0000"/>
          <w:sz w:val="28"/>
          <w:szCs w:val="28"/>
        </w:rPr>
      </w:pPr>
      <w:r w:rsidRPr="00F05E3C">
        <w:rPr>
          <w:rFonts w:ascii="Arial" w:hAnsi="Arial" w:cs="Arial"/>
          <w:b/>
          <w:color w:val="FF0000"/>
          <w:sz w:val="28"/>
          <w:szCs w:val="28"/>
        </w:rPr>
        <w:lastRenderedPageBreak/>
        <w:t xml:space="preserve">Bijlage 2 - </w:t>
      </w:r>
      <w:proofErr w:type="spellStart"/>
      <w:r w:rsidRPr="00F05E3C">
        <w:rPr>
          <w:rFonts w:ascii="Arial" w:hAnsi="Arial" w:cs="Arial"/>
          <w:b/>
          <w:color w:val="FF0000"/>
          <w:sz w:val="28"/>
          <w:szCs w:val="28"/>
        </w:rPr>
        <w:t>facts</w:t>
      </w:r>
      <w:proofErr w:type="spellEnd"/>
      <w:r w:rsidRPr="00F05E3C">
        <w:rPr>
          <w:rFonts w:ascii="Arial" w:hAnsi="Arial" w:cs="Arial"/>
          <w:b/>
          <w:color w:val="FF0000"/>
          <w:sz w:val="28"/>
          <w:szCs w:val="28"/>
        </w:rPr>
        <w:t xml:space="preserve"> &amp;</w:t>
      </w:r>
      <w:r w:rsidR="006C039C">
        <w:rPr>
          <w:rFonts w:ascii="Arial" w:hAnsi="Arial" w:cs="Arial"/>
          <w:b/>
          <w:color w:val="FF0000"/>
          <w:sz w:val="28"/>
          <w:szCs w:val="28"/>
        </w:rPr>
        <w:t xml:space="preserve"> </w:t>
      </w:r>
      <w:proofErr w:type="spellStart"/>
      <w:r w:rsidR="006C039C">
        <w:rPr>
          <w:rFonts w:ascii="Arial" w:hAnsi="Arial" w:cs="Arial"/>
          <w:b/>
          <w:color w:val="FF0000"/>
          <w:sz w:val="28"/>
          <w:szCs w:val="28"/>
        </w:rPr>
        <w:t>figures</w:t>
      </w:r>
      <w:proofErr w:type="spellEnd"/>
      <w:r w:rsidR="006C039C">
        <w:rPr>
          <w:rFonts w:ascii="Arial" w:hAnsi="Arial" w:cs="Arial"/>
          <w:b/>
          <w:color w:val="FF0000"/>
          <w:sz w:val="28"/>
          <w:szCs w:val="28"/>
        </w:rPr>
        <w:t xml:space="preserve"> huidig cameratoezicht </w:t>
      </w:r>
    </w:p>
    <w:p w:rsidR="00F05E3C" w:rsidRDefault="00F05E3C" w:rsidP="009A1C11">
      <w:pPr>
        <w:rPr>
          <w:rFonts w:ascii="Arial" w:hAnsi="Arial" w:cs="Arial"/>
          <w:b/>
          <w:sz w:val="20"/>
          <w:szCs w:val="20"/>
        </w:rPr>
      </w:pPr>
    </w:p>
    <w:p w:rsidR="009A1C11" w:rsidRPr="009A1C11" w:rsidRDefault="009A1C11" w:rsidP="006C039C">
      <w:pPr>
        <w:spacing w:line="300" w:lineRule="exact"/>
        <w:rPr>
          <w:rFonts w:ascii="Arial" w:hAnsi="Arial" w:cs="Arial"/>
          <w:sz w:val="20"/>
          <w:szCs w:val="20"/>
        </w:rPr>
      </w:pPr>
      <w:r w:rsidRPr="00F05E3C">
        <w:rPr>
          <w:rFonts w:ascii="Arial" w:hAnsi="Arial" w:cs="Arial"/>
          <w:i/>
          <w:color w:val="FF6743"/>
          <w:sz w:val="20"/>
          <w:szCs w:val="20"/>
        </w:rPr>
        <w:t>Start</w:t>
      </w:r>
      <w:r w:rsidRPr="00F05E3C">
        <w:rPr>
          <w:rFonts w:ascii="Arial" w:hAnsi="Arial" w:cs="Arial"/>
          <w:i/>
          <w:color w:val="FF6743"/>
          <w:sz w:val="20"/>
          <w:szCs w:val="20"/>
        </w:rPr>
        <w:tab/>
      </w:r>
      <w:r w:rsidRPr="00F05E3C">
        <w:rPr>
          <w:rFonts w:ascii="Arial" w:hAnsi="Arial" w:cs="Arial"/>
          <w:i/>
          <w:color w:val="FF6743"/>
          <w:sz w:val="20"/>
          <w:szCs w:val="20"/>
        </w:rPr>
        <w:tab/>
      </w:r>
      <w:r w:rsidRPr="00F05E3C">
        <w:rPr>
          <w:rFonts w:ascii="Arial" w:hAnsi="Arial" w:cs="Arial"/>
          <w:i/>
          <w:color w:val="FF6743"/>
          <w:sz w:val="20"/>
          <w:szCs w:val="20"/>
        </w:rPr>
        <w:br/>
      </w:r>
      <w:r w:rsidRPr="009A1C11">
        <w:rPr>
          <w:rFonts w:ascii="Arial" w:hAnsi="Arial" w:cs="Arial"/>
          <w:sz w:val="20"/>
          <w:szCs w:val="20"/>
        </w:rPr>
        <w:t>De eerste camera’s zijn in 2004 geplaatst.</w:t>
      </w:r>
      <w:r>
        <w:rPr>
          <w:rFonts w:ascii="Arial" w:hAnsi="Arial" w:cs="Arial"/>
          <w:sz w:val="20"/>
          <w:szCs w:val="20"/>
        </w:rPr>
        <w:br/>
      </w:r>
      <w:r>
        <w:rPr>
          <w:rFonts w:ascii="Arial" w:hAnsi="Arial" w:cs="Arial"/>
          <w:sz w:val="20"/>
          <w:szCs w:val="20"/>
        </w:rPr>
        <w:br/>
      </w:r>
      <w:r w:rsidRPr="00F05E3C">
        <w:rPr>
          <w:rFonts w:ascii="Arial" w:hAnsi="Arial" w:cs="Arial"/>
          <w:i/>
          <w:color w:val="FF6743"/>
          <w:sz w:val="20"/>
          <w:szCs w:val="20"/>
        </w:rPr>
        <w:t>Juridisch regime</w:t>
      </w:r>
      <w:r w:rsidRPr="00F05E3C">
        <w:rPr>
          <w:rFonts w:ascii="Arial" w:hAnsi="Arial" w:cs="Arial"/>
          <w:i/>
          <w:color w:val="FF6743"/>
          <w:sz w:val="20"/>
          <w:szCs w:val="20"/>
        </w:rPr>
        <w:br/>
      </w:r>
      <w:r>
        <w:rPr>
          <w:rFonts w:ascii="Arial" w:hAnsi="Arial" w:cs="Arial"/>
          <w:sz w:val="20"/>
          <w:szCs w:val="20"/>
        </w:rPr>
        <w:t xml:space="preserve">De gemeenteraad heeft de burgemeester de bevoegdheid gegeven camera’s te plaatsen. Deze doet dat met als doel het handhaven van de openbare orde en veiligheid. Het cameratoezicht valt daarmee onder artikel 151c van de Gemeentewet. </w:t>
      </w:r>
    </w:p>
    <w:p w:rsidR="009A1C11" w:rsidRPr="009A1C11" w:rsidRDefault="009A1C11" w:rsidP="00F05E3C">
      <w:pPr>
        <w:spacing w:line="300" w:lineRule="exact"/>
        <w:rPr>
          <w:rFonts w:ascii="Arial" w:hAnsi="Arial" w:cs="Arial"/>
          <w:sz w:val="20"/>
          <w:szCs w:val="20"/>
        </w:rPr>
      </w:pPr>
      <w:r w:rsidRPr="00F05E3C">
        <w:rPr>
          <w:rFonts w:ascii="Arial" w:hAnsi="Arial" w:cs="Arial"/>
          <w:i/>
          <w:color w:val="FF6743"/>
          <w:sz w:val="20"/>
          <w:szCs w:val="20"/>
        </w:rPr>
        <w:t>Eigendom</w:t>
      </w:r>
      <w:r w:rsidRPr="00F05E3C">
        <w:rPr>
          <w:rFonts w:ascii="Arial" w:hAnsi="Arial" w:cs="Arial"/>
          <w:i/>
          <w:color w:val="FF6743"/>
          <w:sz w:val="20"/>
          <w:szCs w:val="20"/>
        </w:rPr>
        <w:br/>
      </w:r>
      <w:r>
        <w:rPr>
          <w:rFonts w:ascii="Arial" w:hAnsi="Arial" w:cs="Arial"/>
          <w:sz w:val="20"/>
          <w:szCs w:val="20"/>
        </w:rPr>
        <w:t>De gemeente is eigenaar van de camera’s en de verbindingen.</w:t>
      </w:r>
    </w:p>
    <w:p w:rsidR="009A1C11" w:rsidRPr="006C039C" w:rsidRDefault="009A1C11" w:rsidP="006C039C">
      <w:pPr>
        <w:pStyle w:val="Geenafstand"/>
        <w:spacing w:line="300" w:lineRule="exact"/>
        <w:rPr>
          <w:rFonts w:ascii="Arial" w:hAnsi="Arial" w:cs="Arial"/>
          <w:sz w:val="20"/>
          <w:szCs w:val="20"/>
        </w:rPr>
      </w:pPr>
      <w:r w:rsidRPr="00F05E3C">
        <w:rPr>
          <w:i/>
          <w:color w:val="FF6743"/>
        </w:rPr>
        <w:t>Aantal camera’s en locaties</w:t>
      </w:r>
      <w:r w:rsidRPr="00F05E3C">
        <w:rPr>
          <w:i/>
          <w:color w:val="FF6743"/>
        </w:rPr>
        <w:br/>
      </w:r>
      <w:r w:rsidR="002060CB">
        <w:rPr>
          <w:rFonts w:ascii="Arial" w:hAnsi="Arial" w:cs="Arial"/>
          <w:sz w:val="20"/>
          <w:szCs w:val="20"/>
        </w:rPr>
        <w:t xml:space="preserve">In totaal hangen er  39 </w:t>
      </w:r>
      <w:r w:rsidRPr="006C039C">
        <w:rPr>
          <w:rFonts w:ascii="Arial" w:hAnsi="Arial" w:cs="Arial"/>
          <w:sz w:val="20"/>
          <w:szCs w:val="20"/>
        </w:rPr>
        <w:t>camera’s in de volgende gebieden:</w:t>
      </w:r>
    </w:p>
    <w:p w:rsidR="009A1C11" w:rsidRPr="006C039C" w:rsidRDefault="002060CB" w:rsidP="006C039C">
      <w:pPr>
        <w:pStyle w:val="Geenafstand"/>
        <w:numPr>
          <w:ilvl w:val="0"/>
          <w:numId w:val="24"/>
        </w:numPr>
        <w:spacing w:line="300" w:lineRule="exact"/>
        <w:ind w:left="284" w:hanging="284"/>
        <w:rPr>
          <w:rFonts w:ascii="Arial" w:hAnsi="Arial" w:cs="Arial"/>
          <w:sz w:val="20"/>
          <w:szCs w:val="20"/>
        </w:rPr>
      </w:pPr>
      <w:r>
        <w:rPr>
          <w:rFonts w:ascii="Arial" w:hAnsi="Arial" w:cs="Arial"/>
          <w:sz w:val="20"/>
          <w:szCs w:val="20"/>
        </w:rPr>
        <w:t>Het horecaconcentratiegebied (34</w:t>
      </w:r>
      <w:r w:rsidR="009A1C11" w:rsidRPr="006C039C">
        <w:rPr>
          <w:rFonts w:ascii="Arial" w:hAnsi="Arial" w:cs="Arial"/>
          <w:sz w:val="20"/>
          <w:szCs w:val="20"/>
        </w:rPr>
        <w:t xml:space="preserve"> camera’s, doel: bestrijding </w:t>
      </w:r>
      <w:proofErr w:type="spellStart"/>
      <w:r w:rsidR="009A1C11" w:rsidRPr="006C039C">
        <w:rPr>
          <w:rFonts w:ascii="Arial" w:hAnsi="Arial" w:cs="Arial"/>
          <w:sz w:val="20"/>
          <w:szCs w:val="20"/>
        </w:rPr>
        <w:t>horecagerelateerde</w:t>
      </w:r>
      <w:proofErr w:type="spellEnd"/>
      <w:r w:rsidR="009A1C11" w:rsidRPr="006C039C">
        <w:rPr>
          <w:rFonts w:ascii="Arial" w:hAnsi="Arial" w:cs="Arial"/>
          <w:sz w:val="20"/>
          <w:szCs w:val="20"/>
        </w:rPr>
        <w:t xml:space="preserve"> criminaliteit en overlast)</w:t>
      </w:r>
    </w:p>
    <w:p w:rsidR="009A1C11" w:rsidRPr="006C039C" w:rsidRDefault="009A1C11" w:rsidP="006C039C">
      <w:pPr>
        <w:pStyle w:val="Geenafstand"/>
        <w:numPr>
          <w:ilvl w:val="0"/>
          <w:numId w:val="24"/>
        </w:numPr>
        <w:spacing w:line="300" w:lineRule="exact"/>
        <w:ind w:left="284" w:hanging="284"/>
        <w:rPr>
          <w:rFonts w:ascii="Arial" w:hAnsi="Arial" w:cs="Arial"/>
          <w:sz w:val="20"/>
          <w:szCs w:val="20"/>
        </w:rPr>
      </w:pPr>
      <w:r w:rsidRPr="006C039C">
        <w:rPr>
          <w:rFonts w:ascii="Arial" w:hAnsi="Arial" w:cs="Arial"/>
          <w:sz w:val="20"/>
          <w:szCs w:val="20"/>
        </w:rPr>
        <w:t xml:space="preserve">Het </w:t>
      </w:r>
      <w:proofErr w:type="spellStart"/>
      <w:r w:rsidRPr="006C039C">
        <w:rPr>
          <w:rFonts w:ascii="Arial" w:hAnsi="Arial" w:cs="Arial"/>
          <w:sz w:val="20"/>
          <w:szCs w:val="20"/>
        </w:rPr>
        <w:t>To</w:t>
      </w:r>
      <w:proofErr w:type="spellEnd"/>
      <w:r w:rsidRPr="006C039C">
        <w:rPr>
          <w:rFonts w:ascii="Arial" w:hAnsi="Arial" w:cs="Arial"/>
          <w:sz w:val="20"/>
          <w:szCs w:val="20"/>
        </w:rPr>
        <w:t xml:space="preserve"> </w:t>
      </w:r>
      <w:proofErr w:type="spellStart"/>
      <w:r w:rsidRPr="006C039C">
        <w:rPr>
          <w:rFonts w:ascii="Arial" w:hAnsi="Arial" w:cs="Arial"/>
          <w:sz w:val="20"/>
          <w:szCs w:val="20"/>
        </w:rPr>
        <w:t>Hölscherplein</w:t>
      </w:r>
      <w:proofErr w:type="spellEnd"/>
      <w:r w:rsidRPr="006C039C">
        <w:rPr>
          <w:rFonts w:ascii="Arial" w:hAnsi="Arial" w:cs="Arial"/>
          <w:sz w:val="20"/>
          <w:szCs w:val="20"/>
        </w:rPr>
        <w:t xml:space="preserve"> en het </w:t>
      </w:r>
      <w:proofErr w:type="spellStart"/>
      <w:r w:rsidRPr="006C039C">
        <w:rPr>
          <w:rFonts w:ascii="Arial" w:hAnsi="Arial" w:cs="Arial"/>
          <w:sz w:val="20"/>
          <w:szCs w:val="20"/>
        </w:rPr>
        <w:t>Zonnehof</w:t>
      </w:r>
      <w:proofErr w:type="spellEnd"/>
      <w:r w:rsidRPr="006C039C">
        <w:rPr>
          <w:rFonts w:ascii="Arial" w:hAnsi="Arial" w:cs="Arial"/>
          <w:sz w:val="20"/>
          <w:szCs w:val="20"/>
        </w:rPr>
        <w:t xml:space="preserve"> (2 camera’s, doel: bestrijding jongerenoverlast)</w:t>
      </w:r>
    </w:p>
    <w:p w:rsidR="009A1C11" w:rsidRPr="006C039C" w:rsidRDefault="009A1C11" w:rsidP="006C039C">
      <w:pPr>
        <w:pStyle w:val="Geenafstand"/>
        <w:numPr>
          <w:ilvl w:val="0"/>
          <w:numId w:val="24"/>
        </w:numPr>
        <w:spacing w:line="300" w:lineRule="exact"/>
        <w:ind w:left="284" w:hanging="284"/>
        <w:rPr>
          <w:rFonts w:ascii="Arial" w:hAnsi="Arial" w:cs="Arial"/>
          <w:sz w:val="20"/>
          <w:szCs w:val="20"/>
        </w:rPr>
      </w:pPr>
      <w:r w:rsidRPr="006C039C">
        <w:rPr>
          <w:rFonts w:ascii="Arial" w:hAnsi="Arial" w:cs="Arial"/>
          <w:sz w:val="20"/>
          <w:szCs w:val="20"/>
        </w:rPr>
        <w:t>De Heistraat (</w:t>
      </w:r>
      <w:r w:rsidR="002060CB">
        <w:rPr>
          <w:rFonts w:ascii="Arial" w:hAnsi="Arial" w:cs="Arial"/>
          <w:sz w:val="20"/>
          <w:szCs w:val="20"/>
        </w:rPr>
        <w:t>4</w:t>
      </w:r>
      <w:r w:rsidR="009606A5" w:rsidRPr="006C039C">
        <w:rPr>
          <w:rFonts w:ascii="Arial" w:hAnsi="Arial" w:cs="Arial"/>
          <w:sz w:val="20"/>
          <w:szCs w:val="20"/>
        </w:rPr>
        <w:t xml:space="preserve"> </w:t>
      </w:r>
      <w:r w:rsidRPr="006C039C">
        <w:rPr>
          <w:rFonts w:ascii="Arial" w:hAnsi="Arial" w:cs="Arial"/>
          <w:sz w:val="20"/>
          <w:szCs w:val="20"/>
        </w:rPr>
        <w:t>camera’s, doel: bestrijding ernstige jeugdproblematiek)</w:t>
      </w:r>
    </w:p>
    <w:p w:rsidR="009A1C11" w:rsidRPr="006C039C" w:rsidRDefault="009A1C11" w:rsidP="006C039C">
      <w:pPr>
        <w:pStyle w:val="Geenafstand"/>
        <w:numPr>
          <w:ilvl w:val="0"/>
          <w:numId w:val="24"/>
        </w:numPr>
        <w:spacing w:line="300" w:lineRule="exact"/>
        <w:ind w:left="284" w:hanging="284"/>
        <w:rPr>
          <w:rFonts w:ascii="Arial" w:hAnsi="Arial" w:cs="Arial"/>
          <w:sz w:val="20"/>
          <w:szCs w:val="20"/>
        </w:rPr>
      </w:pPr>
      <w:r w:rsidRPr="006C039C">
        <w:rPr>
          <w:rFonts w:ascii="Arial" w:hAnsi="Arial" w:cs="Arial"/>
          <w:sz w:val="20"/>
          <w:szCs w:val="20"/>
        </w:rPr>
        <w:t>De Molenstraat (</w:t>
      </w:r>
      <w:r w:rsidR="009606A5">
        <w:rPr>
          <w:rFonts w:ascii="Arial" w:hAnsi="Arial" w:cs="Arial"/>
          <w:sz w:val="20"/>
          <w:szCs w:val="20"/>
        </w:rPr>
        <w:t>1</w:t>
      </w:r>
      <w:r w:rsidRPr="006C039C">
        <w:rPr>
          <w:rFonts w:ascii="Arial" w:hAnsi="Arial" w:cs="Arial"/>
          <w:sz w:val="20"/>
          <w:szCs w:val="20"/>
        </w:rPr>
        <w:t xml:space="preserve"> camera’s, doel: </w:t>
      </w:r>
      <w:r w:rsidR="009606A5" w:rsidRPr="006C039C">
        <w:rPr>
          <w:rFonts w:ascii="Arial" w:hAnsi="Arial" w:cs="Arial"/>
          <w:sz w:val="20"/>
          <w:szCs w:val="20"/>
        </w:rPr>
        <w:t>bestrijding ernstige jeugdproblematiek</w:t>
      </w:r>
    </w:p>
    <w:p w:rsidR="00F05E3C" w:rsidRPr="009A1C11" w:rsidRDefault="00F05E3C" w:rsidP="00F05E3C">
      <w:pPr>
        <w:pStyle w:val="Geenafstand"/>
        <w:ind w:left="284"/>
      </w:pPr>
    </w:p>
    <w:p w:rsidR="009A1C11" w:rsidRPr="009A1C11" w:rsidRDefault="009A1C11" w:rsidP="00F05E3C">
      <w:pPr>
        <w:spacing w:line="300" w:lineRule="exact"/>
        <w:rPr>
          <w:rFonts w:ascii="Arial" w:hAnsi="Arial" w:cs="Arial"/>
          <w:b/>
          <w:sz w:val="20"/>
          <w:szCs w:val="20"/>
        </w:rPr>
      </w:pPr>
      <w:r w:rsidRPr="00F05E3C">
        <w:rPr>
          <w:rFonts w:ascii="Arial" w:hAnsi="Arial" w:cs="Arial"/>
          <w:i/>
          <w:color w:val="FF6743"/>
          <w:sz w:val="20"/>
          <w:szCs w:val="20"/>
        </w:rPr>
        <w:t>Kosten</w:t>
      </w:r>
      <w:r w:rsidRPr="00F05E3C">
        <w:rPr>
          <w:rFonts w:ascii="Arial" w:hAnsi="Arial" w:cs="Arial"/>
          <w:i/>
          <w:color w:val="FF6743"/>
          <w:sz w:val="20"/>
          <w:szCs w:val="20"/>
        </w:rPr>
        <w:br/>
      </w:r>
      <w:r>
        <w:rPr>
          <w:rFonts w:ascii="Arial" w:hAnsi="Arial" w:cs="Arial"/>
          <w:sz w:val="20"/>
          <w:szCs w:val="20"/>
        </w:rPr>
        <w:t>I</w:t>
      </w:r>
      <w:r w:rsidRPr="009A1C11">
        <w:rPr>
          <w:rFonts w:ascii="Arial" w:hAnsi="Arial" w:cs="Arial"/>
          <w:sz w:val="20"/>
          <w:szCs w:val="20"/>
        </w:rPr>
        <w:t>ncidenteel t/m 2014: 664.000 euro.</w:t>
      </w:r>
      <w:r>
        <w:rPr>
          <w:rFonts w:ascii="Arial" w:hAnsi="Arial" w:cs="Arial"/>
          <w:b/>
          <w:sz w:val="20"/>
          <w:szCs w:val="20"/>
        </w:rPr>
        <w:br/>
      </w:r>
      <w:r w:rsidR="006C039C">
        <w:rPr>
          <w:rFonts w:ascii="Arial" w:hAnsi="Arial" w:cs="Arial"/>
          <w:sz w:val="20"/>
          <w:szCs w:val="20"/>
        </w:rPr>
        <w:t xml:space="preserve">Structureel: 78.500 euro per </w:t>
      </w:r>
      <w:r w:rsidRPr="009A1C11">
        <w:rPr>
          <w:rFonts w:ascii="Arial" w:hAnsi="Arial" w:cs="Arial"/>
          <w:sz w:val="20"/>
          <w:szCs w:val="20"/>
        </w:rPr>
        <w:t>jaar.</w:t>
      </w:r>
    </w:p>
    <w:p w:rsidR="009A1C11" w:rsidRPr="009A1C11" w:rsidRDefault="009A1C11" w:rsidP="00F05E3C">
      <w:pPr>
        <w:spacing w:line="300" w:lineRule="exact"/>
        <w:rPr>
          <w:rFonts w:ascii="Arial" w:hAnsi="Arial" w:cs="Arial"/>
          <w:sz w:val="20"/>
          <w:szCs w:val="20"/>
        </w:rPr>
      </w:pPr>
      <w:r w:rsidRPr="00F05E3C">
        <w:rPr>
          <w:rFonts w:ascii="Arial" w:hAnsi="Arial" w:cs="Arial"/>
          <w:i/>
          <w:color w:val="FF6743"/>
          <w:sz w:val="20"/>
          <w:szCs w:val="20"/>
        </w:rPr>
        <w:t>Live toezicht</w:t>
      </w:r>
      <w:r w:rsidRPr="00F05E3C">
        <w:rPr>
          <w:rFonts w:ascii="Arial" w:hAnsi="Arial" w:cs="Arial"/>
          <w:i/>
          <w:color w:val="FF6743"/>
          <w:sz w:val="20"/>
          <w:szCs w:val="20"/>
        </w:rPr>
        <w:br/>
      </w:r>
      <w:r w:rsidRPr="009A1C11">
        <w:rPr>
          <w:rFonts w:ascii="Arial" w:hAnsi="Arial" w:cs="Arial"/>
          <w:sz w:val="20"/>
          <w:szCs w:val="20"/>
        </w:rPr>
        <w:t>Het live toezicht vindt plaats in de Regionale Toezicht Ruimte (RTR) in Eindhoven. Daar kijkt een medewerker van de Stichting Stadstoezicht Helmond (SSH) op de twee uitgaansavonden naar de beelden: de vrijdag- en de zaterdagnacht tussen 22 uur en 06.00 uur. Ook bij</w:t>
      </w:r>
      <w:r w:rsidR="009606A5">
        <w:rPr>
          <w:rFonts w:ascii="Arial" w:hAnsi="Arial" w:cs="Arial"/>
          <w:sz w:val="20"/>
          <w:szCs w:val="20"/>
        </w:rPr>
        <w:t xml:space="preserve"> bepaalde</w:t>
      </w:r>
      <w:r w:rsidRPr="009A1C11">
        <w:rPr>
          <w:rFonts w:ascii="Arial" w:hAnsi="Arial" w:cs="Arial"/>
          <w:sz w:val="20"/>
          <w:szCs w:val="20"/>
        </w:rPr>
        <w:t xml:space="preserve"> evenementen wordt er live uitgekeken. Een uitzondering geldt voor de beelden op het </w:t>
      </w:r>
      <w:proofErr w:type="spellStart"/>
      <w:r w:rsidRPr="009A1C11">
        <w:rPr>
          <w:rFonts w:ascii="Arial" w:hAnsi="Arial" w:cs="Arial"/>
          <w:sz w:val="20"/>
          <w:szCs w:val="20"/>
        </w:rPr>
        <w:t>To</w:t>
      </w:r>
      <w:proofErr w:type="spellEnd"/>
      <w:r w:rsidRPr="009A1C11">
        <w:rPr>
          <w:rFonts w:ascii="Arial" w:hAnsi="Arial" w:cs="Arial"/>
          <w:sz w:val="20"/>
          <w:szCs w:val="20"/>
        </w:rPr>
        <w:t xml:space="preserve"> </w:t>
      </w:r>
      <w:proofErr w:type="spellStart"/>
      <w:r w:rsidRPr="009A1C11">
        <w:rPr>
          <w:rFonts w:ascii="Arial" w:hAnsi="Arial" w:cs="Arial"/>
          <w:sz w:val="20"/>
          <w:szCs w:val="20"/>
        </w:rPr>
        <w:t>Hölscherplein</w:t>
      </w:r>
      <w:proofErr w:type="spellEnd"/>
      <w:r w:rsidRPr="009A1C11">
        <w:rPr>
          <w:rFonts w:ascii="Arial" w:hAnsi="Arial" w:cs="Arial"/>
          <w:sz w:val="20"/>
          <w:szCs w:val="20"/>
        </w:rPr>
        <w:t xml:space="preserve"> en het </w:t>
      </w:r>
      <w:proofErr w:type="spellStart"/>
      <w:r w:rsidRPr="009A1C11">
        <w:rPr>
          <w:rFonts w:ascii="Arial" w:hAnsi="Arial" w:cs="Arial"/>
          <w:sz w:val="20"/>
          <w:szCs w:val="20"/>
        </w:rPr>
        <w:t>Zonnehof</w:t>
      </w:r>
      <w:proofErr w:type="spellEnd"/>
      <w:r w:rsidRPr="009A1C11">
        <w:rPr>
          <w:rFonts w:ascii="Arial" w:hAnsi="Arial" w:cs="Arial"/>
          <w:sz w:val="20"/>
          <w:szCs w:val="20"/>
        </w:rPr>
        <w:t xml:space="preserve">; deze </w:t>
      </w:r>
      <w:r w:rsidR="009606A5">
        <w:rPr>
          <w:rFonts w:ascii="Arial" w:hAnsi="Arial" w:cs="Arial"/>
          <w:sz w:val="20"/>
          <w:szCs w:val="20"/>
        </w:rPr>
        <w:t xml:space="preserve">kunnen </w:t>
      </w:r>
      <w:r w:rsidRPr="009A1C11">
        <w:rPr>
          <w:rFonts w:ascii="Arial" w:hAnsi="Arial" w:cs="Arial"/>
          <w:sz w:val="20"/>
          <w:szCs w:val="20"/>
        </w:rPr>
        <w:t>niet live uitgekeken</w:t>
      </w:r>
      <w:r w:rsidR="009606A5">
        <w:rPr>
          <w:rFonts w:ascii="Arial" w:hAnsi="Arial" w:cs="Arial"/>
          <w:sz w:val="20"/>
          <w:szCs w:val="20"/>
        </w:rPr>
        <w:t xml:space="preserve"> worden</w:t>
      </w:r>
      <w:r w:rsidRPr="009A1C11">
        <w:rPr>
          <w:rFonts w:ascii="Arial" w:hAnsi="Arial" w:cs="Arial"/>
          <w:sz w:val="20"/>
          <w:szCs w:val="20"/>
        </w:rPr>
        <w:t xml:space="preserve">.  </w:t>
      </w:r>
    </w:p>
    <w:p w:rsidR="009A1C11" w:rsidRDefault="009A1C11" w:rsidP="00F05E3C">
      <w:pPr>
        <w:spacing w:line="300" w:lineRule="exact"/>
        <w:rPr>
          <w:rFonts w:ascii="Arial" w:hAnsi="Arial" w:cs="Arial"/>
          <w:sz w:val="20"/>
          <w:szCs w:val="20"/>
        </w:rPr>
      </w:pPr>
      <w:r w:rsidRPr="00F05E3C">
        <w:rPr>
          <w:rFonts w:ascii="Arial" w:hAnsi="Arial" w:cs="Arial"/>
          <w:i/>
          <w:color w:val="FF6743"/>
          <w:sz w:val="20"/>
          <w:szCs w:val="20"/>
        </w:rPr>
        <w:t>Opslag beelden</w:t>
      </w:r>
      <w:r w:rsidRPr="00F05E3C">
        <w:rPr>
          <w:rFonts w:ascii="Arial" w:hAnsi="Arial" w:cs="Arial"/>
          <w:i/>
          <w:color w:val="FF6743"/>
          <w:sz w:val="20"/>
          <w:szCs w:val="20"/>
        </w:rPr>
        <w:br/>
      </w:r>
      <w:r w:rsidRPr="009A1C11">
        <w:rPr>
          <w:rFonts w:ascii="Arial" w:hAnsi="Arial" w:cs="Arial"/>
          <w:sz w:val="20"/>
          <w:szCs w:val="20"/>
        </w:rPr>
        <w:t xml:space="preserve">De beelden van alle camera’s worden 7 x 24 uur bewaard.  </w:t>
      </w:r>
    </w:p>
    <w:p w:rsidR="00CC4B00" w:rsidRDefault="00CC4B00">
      <w:pPr>
        <w:rPr>
          <w:rFonts w:ascii="Arial" w:hAnsi="Arial" w:cs="Arial"/>
          <w:b/>
          <w:sz w:val="20"/>
          <w:szCs w:val="20"/>
        </w:rPr>
      </w:pPr>
      <w:r>
        <w:rPr>
          <w:rFonts w:ascii="Arial" w:hAnsi="Arial" w:cs="Arial"/>
          <w:b/>
          <w:sz w:val="20"/>
          <w:szCs w:val="20"/>
        </w:rPr>
        <w:br w:type="page"/>
      </w:r>
    </w:p>
    <w:p w:rsidR="00CC4B00" w:rsidRPr="00F05E3C" w:rsidRDefault="00CC4B00" w:rsidP="009A1C11">
      <w:pPr>
        <w:rPr>
          <w:rFonts w:ascii="Arial" w:hAnsi="Arial" w:cs="Arial"/>
          <w:b/>
          <w:color w:val="FF0000"/>
          <w:sz w:val="28"/>
          <w:szCs w:val="28"/>
        </w:rPr>
      </w:pPr>
      <w:r w:rsidRPr="00F05E3C">
        <w:rPr>
          <w:rFonts w:ascii="Arial" w:hAnsi="Arial" w:cs="Arial"/>
          <w:b/>
          <w:color w:val="FF0000"/>
          <w:sz w:val="28"/>
          <w:szCs w:val="28"/>
        </w:rPr>
        <w:lastRenderedPageBreak/>
        <w:t xml:space="preserve">Bijlage 3 – Cameratoezicht in Nederland </w:t>
      </w:r>
    </w:p>
    <w:p w:rsidR="00F05E3C" w:rsidRDefault="00F05E3C" w:rsidP="00CC4B00">
      <w:pPr>
        <w:rPr>
          <w:rFonts w:ascii="Arial" w:hAnsi="Arial" w:cs="Arial"/>
          <w:b/>
          <w:sz w:val="20"/>
          <w:szCs w:val="20"/>
        </w:rPr>
      </w:pPr>
    </w:p>
    <w:p w:rsidR="005D6B9D" w:rsidRDefault="00CC4B00" w:rsidP="00CC4B00">
      <w:pPr>
        <w:rPr>
          <w:rFonts w:ascii="Arial" w:hAnsi="Arial" w:cs="Arial"/>
          <w:sz w:val="20"/>
          <w:szCs w:val="20"/>
        </w:rPr>
      </w:pPr>
      <w:r w:rsidRPr="00F05E3C">
        <w:rPr>
          <w:rFonts w:ascii="Arial" w:hAnsi="Arial" w:cs="Arial"/>
          <w:i/>
          <w:color w:val="FF6743"/>
          <w:sz w:val="20"/>
          <w:szCs w:val="20"/>
        </w:rPr>
        <w:t xml:space="preserve">Aantal Nederlandse gemeenten </w:t>
      </w:r>
      <w:r w:rsidR="00E7496A" w:rsidRPr="00F05E3C">
        <w:rPr>
          <w:rFonts w:ascii="Arial" w:hAnsi="Arial" w:cs="Arial"/>
          <w:i/>
          <w:color w:val="FF6743"/>
          <w:sz w:val="20"/>
          <w:szCs w:val="20"/>
        </w:rPr>
        <w:t>met cameratoezicht</w:t>
      </w:r>
      <w:r w:rsidRPr="00F05E3C">
        <w:rPr>
          <w:rFonts w:ascii="Arial" w:hAnsi="Arial" w:cs="Arial"/>
          <w:i/>
          <w:color w:val="FF6743"/>
          <w:sz w:val="20"/>
          <w:szCs w:val="20"/>
        </w:rPr>
        <w:t xml:space="preserve"> </w:t>
      </w:r>
      <w:r w:rsidRPr="00F05E3C">
        <w:rPr>
          <w:rFonts w:ascii="Arial" w:hAnsi="Arial" w:cs="Arial"/>
          <w:i/>
          <w:color w:val="FF6743"/>
          <w:sz w:val="20"/>
          <w:szCs w:val="20"/>
        </w:rPr>
        <w:br/>
      </w:r>
      <w:r w:rsidRPr="00CC4B00">
        <w:rPr>
          <w:rFonts w:ascii="Arial" w:hAnsi="Arial" w:cs="Arial"/>
          <w:sz w:val="20"/>
          <w:szCs w:val="20"/>
        </w:rPr>
        <w:t>Er is geen landelijke registratie van gemeenten met cameratoezicht. In totaal schat</w:t>
      </w:r>
      <w:r w:rsidR="00E7496A">
        <w:rPr>
          <w:rFonts w:ascii="Arial" w:hAnsi="Arial" w:cs="Arial"/>
          <w:sz w:val="20"/>
          <w:szCs w:val="20"/>
        </w:rPr>
        <w:t>ten wij in</w:t>
      </w:r>
      <w:r w:rsidR="006250E9">
        <w:rPr>
          <w:rStyle w:val="Voetnootmarkering"/>
          <w:rFonts w:ascii="Arial" w:hAnsi="Arial" w:cs="Arial"/>
          <w:sz w:val="20"/>
          <w:szCs w:val="20"/>
        </w:rPr>
        <w:footnoteReference w:id="9"/>
      </w:r>
      <w:r w:rsidR="00E7496A">
        <w:rPr>
          <w:rFonts w:ascii="Arial" w:hAnsi="Arial" w:cs="Arial"/>
          <w:sz w:val="20"/>
          <w:szCs w:val="20"/>
        </w:rPr>
        <w:t xml:space="preserve"> </w:t>
      </w:r>
      <w:r w:rsidRPr="00CC4B00">
        <w:rPr>
          <w:rFonts w:ascii="Arial" w:hAnsi="Arial" w:cs="Arial"/>
          <w:sz w:val="20"/>
          <w:szCs w:val="20"/>
        </w:rPr>
        <w:t>dat er eind 2014 in totaal 163 Nederlandse gemeenten waren met cameratoezicht. Dat is 41 procent van alle gemeenten. Omdat het voora</w:t>
      </w:r>
      <w:r w:rsidR="00E7496A">
        <w:rPr>
          <w:rFonts w:ascii="Arial" w:hAnsi="Arial" w:cs="Arial"/>
          <w:sz w:val="20"/>
          <w:szCs w:val="20"/>
        </w:rPr>
        <w:t>l grotere gemeenten zijn, komen wij</w:t>
      </w:r>
      <w:r w:rsidRPr="00CC4B00">
        <w:rPr>
          <w:rFonts w:ascii="Arial" w:hAnsi="Arial" w:cs="Arial"/>
          <w:sz w:val="20"/>
          <w:szCs w:val="20"/>
        </w:rPr>
        <w:t xml:space="preserve"> ook tot de schatting dat bijna 11 miljoen Nederlanders, dus 65,8%, inmiddels in een gemeente met cameratoezicht wonen.</w:t>
      </w:r>
      <w:r w:rsidR="006250E9">
        <w:rPr>
          <w:rFonts w:ascii="Arial" w:hAnsi="Arial" w:cs="Arial"/>
          <w:sz w:val="20"/>
          <w:szCs w:val="20"/>
        </w:rPr>
        <w:t xml:space="preserve"> </w:t>
      </w:r>
    </w:p>
    <w:p w:rsidR="00CC4B00" w:rsidRDefault="006250E9" w:rsidP="00CC4B00">
      <w:pPr>
        <w:rPr>
          <w:rFonts w:ascii="Arial" w:hAnsi="Arial" w:cs="Arial"/>
          <w:sz w:val="20"/>
          <w:szCs w:val="20"/>
        </w:rPr>
      </w:pPr>
      <w:r>
        <w:rPr>
          <w:rFonts w:ascii="Arial" w:hAnsi="Arial" w:cs="Arial"/>
          <w:sz w:val="20"/>
          <w:szCs w:val="20"/>
        </w:rPr>
        <w:t xml:space="preserve">Overigens hebben we het hier alleen over gemeentelijke camera’s die zijn opgehangen in het kader van de handhaving van de openbare orde en veiligheid. </w:t>
      </w:r>
      <w:r w:rsidRPr="006250E9">
        <w:rPr>
          <w:rFonts w:ascii="Arial" w:hAnsi="Arial" w:cs="Arial"/>
          <w:sz w:val="20"/>
          <w:szCs w:val="20"/>
        </w:rPr>
        <w:t xml:space="preserve">Het ministerie van Veiligheid en Justitie bracht </w:t>
      </w:r>
      <w:r>
        <w:rPr>
          <w:rFonts w:ascii="Arial" w:hAnsi="Arial" w:cs="Arial"/>
          <w:sz w:val="20"/>
          <w:szCs w:val="20"/>
        </w:rPr>
        <w:t xml:space="preserve">vorig jaar </w:t>
      </w:r>
      <w:r w:rsidRPr="006250E9">
        <w:rPr>
          <w:rFonts w:ascii="Arial" w:hAnsi="Arial" w:cs="Arial"/>
          <w:sz w:val="20"/>
          <w:szCs w:val="20"/>
        </w:rPr>
        <w:t>een rapport uit waarin stond dat er in Nederland ongeveer 500 politiecamera's zijn, 3.300 gemeentelijke toezichtcamera's, 25.000 camera's voor verkeerstoezicht en nog eens 25.000 in het openbaar vervoer. Daarnaast zouden er zo'n 1,5 miljoen particuliere bewakingscamera</w:t>
      </w:r>
      <w:r w:rsidR="005D6B9D">
        <w:rPr>
          <w:rFonts w:ascii="Arial" w:hAnsi="Arial" w:cs="Arial"/>
          <w:sz w:val="20"/>
          <w:szCs w:val="20"/>
        </w:rPr>
        <w:t>’</w:t>
      </w:r>
      <w:r w:rsidRPr="006250E9">
        <w:rPr>
          <w:rFonts w:ascii="Arial" w:hAnsi="Arial" w:cs="Arial"/>
          <w:sz w:val="20"/>
          <w:szCs w:val="20"/>
        </w:rPr>
        <w:t>s zijn</w:t>
      </w:r>
      <w:r w:rsidR="005D6B9D">
        <w:rPr>
          <w:rFonts w:ascii="Arial" w:hAnsi="Arial" w:cs="Arial"/>
          <w:sz w:val="20"/>
          <w:szCs w:val="20"/>
        </w:rPr>
        <w:t xml:space="preserve">. In totaal komt dit grofweg neer op een camera per elf inwoners. </w:t>
      </w:r>
    </w:p>
    <w:p w:rsidR="009606A5" w:rsidRDefault="00E7496A" w:rsidP="00CC4B00">
      <w:pPr>
        <w:rPr>
          <w:rFonts w:ascii="Arial" w:hAnsi="Arial" w:cs="Arial"/>
          <w:sz w:val="20"/>
          <w:szCs w:val="20"/>
        </w:rPr>
      </w:pPr>
      <w:r w:rsidRPr="001D20C2">
        <w:rPr>
          <w:rFonts w:ascii="Arial" w:hAnsi="Arial" w:cs="Arial"/>
          <w:i/>
          <w:color w:val="FF6743"/>
          <w:sz w:val="20"/>
          <w:szCs w:val="20"/>
        </w:rPr>
        <w:t>Beknopte benchmark</w:t>
      </w:r>
      <w:r w:rsidRPr="001D20C2">
        <w:rPr>
          <w:rFonts w:ascii="Arial" w:hAnsi="Arial" w:cs="Arial"/>
          <w:i/>
          <w:color w:val="FF6743"/>
          <w:sz w:val="20"/>
          <w:szCs w:val="20"/>
        </w:rPr>
        <w:br/>
      </w:r>
      <w:r>
        <w:rPr>
          <w:rFonts w:ascii="Arial" w:hAnsi="Arial" w:cs="Arial"/>
          <w:sz w:val="20"/>
          <w:szCs w:val="20"/>
        </w:rPr>
        <w:t>Aan de hand van onze eigen gegevens uit de verschillende onderzoeken die we de afgelopen</w:t>
      </w:r>
      <w:r w:rsidR="00FC781F">
        <w:rPr>
          <w:rFonts w:ascii="Arial" w:hAnsi="Arial" w:cs="Arial"/>
          <w:sz w:val="20"/>
          <w:szCs w:val="20"/>
        </w:rPr>
        <w:t xml:space="preserve"> paar jaar</w:t>
      </w:r>
      <w:r>
        <w:rPr>
          <w:rFonts w:ascii="Arial" w:hAnsi="Arial" w:cs="Arial"/>
          <w:sz w:val="20"/>
          <w:szCs w:val="20"/>
        </w:rPr>
        <w:t xml:space="preserve"> uitvoerden hebben we een beknopte benchmark opgesteld.</w:t>
      </w:r>
      <w:r w:rsidR="00FC781F">
        <w:rPr>
          <w:rFonts w:ascii="Arial" w:hAnsi="Arial" w:cs="Arial"/>
          <w:sz w:val="20"/>
          <w:szCs w:val="20"/>
        </w:rPr>
        <w:t xml:space="preserve"> De voornaamste conclusie is dat er sterke verschillen zijn tussen het </w:t>
      </w:r>
      <w:r w:rsidR="00AB563C">
        <w:rPr>
          <w:rFonts w:ascii="Arial" w:hAnsi="Arial" w:cs="Arial"/>
          <w:sz w:val="20"/>
          <w:szCs w:val="20"/>
        </w:rPr>
        <w:t>aantal camera’s per 1.000 inwoners.</w:t>
      </w:r>
      <w:r w:rsidR="003E5C89">
        <w:rPr>
          <w:rFonts w:ascii="Arial" w:hAnsi="Arial" w:cs="Arial"/>
          <w:sz w:val="20"/>
          <w:szCs w:val="20"/>
        </w:rPr>
        <w:t xml:space="preserve"> </w:t>
      </w:r>
      <w:r w:rsidR="00AB563C">
        <w:rPr>
          <w:rFonts w:ascii="Arial" w:hAnsi="Arial" w:cs="Arial"/>
          <w:sz w:val="20"/>
          <w:szCs w:val="20"/>
        </w:rPr>
        <w:t>Dat is ook logisch omdat de problematiek in de verschillende s</w:t>
      </w:r>
      <w:r w:rsidR="00460625">
        <w:rPr>
          <w:rFonts w:ascii="Arial" w:hAnsi="Arial" w:cs="Arial"/>
          <w:sz w:val="20"/>
          <w:szCs w:val="20"/>
        </w:rPr>
        <w:t xml:space="preserve">teden uiteraard sterk verschilt, de cameragebieden verschillen (voor het in beeld brengen van een wirwar aan kleine straatjes zijn meer camera’s nodig) en ook de strategie verschilt (bv. alleen het uitgaansgebied in beeld brengen of ook alle aanlooproutes). Camera’s worden hoofdzakelijk ingezet tegen uitgaansgeweld. </w:t>
      </w:r>
      <w:r w:rsidR="00460625">
        <w:rPr>
          <w:rFonts w:ascii="Arial" w:hAnsi="Arial" w:cs="Arial"/>
          <w:sz w:val="20"/>
          <w:szCs w:val="20"/>
        </w:rPr>
        <w:br/>
      </w:r>
    </w:p>
    <w:tbl>
      <w:tblPr>
        <w:tblStyle w:val="Tabelraster"/>
        <w:tblW w:w="8896" w:type="dxa"/>
        <w:tblInd w:w="108" w:type="dxa"/>
        <w:tblBorders>
          <w:top w:val="single" w:sz="2" w:space="0" w:color="FF6D6D"/>
          <w:left w:val="single" w:sz="2" w:space="0" w:color="FF6D6D"/>
          <w:bottom w:val="single" w:sz="2" w:space="0" w:color="FF6D6D"/>
          <w:right w:val="single" w:sz="2" w:space="0" w:color="FF6D6D"/>
          <w:insideH w:val="single" w:sz="2" w:space="0" w:color="FF6D6D"/>
          <w:insideV w:val="single" w:sz="2" w:space="0" w:color="FF6D6D"/>
        </w:tblBorders>
        <w:tblLook w:val="04A0" w:firstRow="1" w:lastRow="0" w:firstColumn="1" w:lastColumn="0" w:noHBand="0" w:noVBand="1"/>
      </w:tblPr>
      <w:tblGrid>
        <w:gridCol w:w="1157"/>
        <w:gridCol w:w="1524"/>
        <w:gridCol w:w="1516"/>
        <w:gridCol w:w="1473"/>
        <w:gridCol w:w="3226"/>
      </w:tblGrid>
      <w:tr w:rsidR="00FC781F" w:rsidRPr="001D20C2" w:rsidTr="00FC781F">
        <w:tc>
          <w:tcPr>
            <w:tcW w:w="1157" w:type="dxa"/>
            <w:shd w:val="clear" w:color="auto" w:fill="FF6D6D"/>
          </w:tcPr>
          <w:p w:rsidR="00DD4B68" w:rsidRPr="001D20C2" w:rsidRDefault="00DD4B68" w:rsidP="001D20C2">
            <w:pPr>
              <w:spacing w:line="300" w:lineRule="exact"/>
              <w:rPr>
                <w:rFonts w:ascii="Arial" w:hAnsi="Arial" w:cs="Arial"/>
                <w:b/>
                <w:sz w:val="16"/>
                <w:szCs w:val="16"/>
              </w:rPr>
            </w:pPr>
            <w:r w:rsidRPr="001D20C2">
              <w:rPr>
                <w:rFonts w:ascii="Arial" w:hAnsi="Arial" w:cs="Arial"/>
                <w:b/>
                <w:sz w:val="16"/>
                <w:szCs w:val="16"/>
              </w:rPr>
              <w:t>Gemeente</w:t>
            </w:r>
          </w:p>
        </w:tc>
        <w:tc>
          <w:tcPr>
            <w:tcW w:w="1524" w:type="dxa"/>
            <w:shd w:val="clear" w:color="auto" w:fill="FF6D6D"/>
          </w:tcPr>
          <w:p w:rsidR="00DD4B68" w:rsidRPr="001D20C2" w:rsidRDefault="00DD4B68" w:rsidP="00DD4B68">
            <w:pPr>
              <w:spacing w:line="300" w:lineRule="exact"/>
              <w:jc w:val="right"/>
              <w:rPr>
                <w:rFonts w:ascii="Arial" w:hAnsi="Arial" w:cs="Arial"/>
                <w:b/>
                <w:sz w:val="16"/>
                <w:szCs w:val="16"/>
              </w:rPr>
            </w:pPr>
            <w:r w:rsidRPr="001D20C2">
              <w:rPr>
                <w:rFonts w:ascii="Arial" w:hAnsi="Arial" w:cs="Arial"/>
                <w:b/>
                <w:sz w:val="16"/>
                <w:szCs w:val="16"/>
              </w:rPr>
              <w:t>Aantal inwoners</w:t>
            </w:r>
          </w:p>
        </w:tc>
        <w:tc>
          <w:tcPr>
            <w:tcW w:w="1516" w:type="dxa"/>
            <w:shd w:val="clear" w:color="auto" w:fill="FF6D6D"/>
          </w:tcPr>
          <w:p w:rsidR="00DD4B68" w:rsidRPr="001D20C2" w:rsidRDefault="00DD4B68" w:rsidP="00DD4B68">
            <w:pPr>
              <w:spacing w:line="300" w:lineRule="exact"/>
              <w:jc w:val="center"/>
              <w:rPr>
                <w:rFonts w:ascii="Arial" w:hAnsi="Arial" w:cs="Arial"/>
                <w:b/>
                <w:sz w:val="16"/>
                <w:szCs w:val="16"/>
              </w:rPr>
            </w:pPr>
            <w:r>
              <w:rPr>
                <w:rFonts w:ascii="Arial" w:hAnsi="Arial" w:cs="Arial"/>
                <w:b/>
                <w:sz w:val="16"/>
                <w:szCs w:val="16"/>
              </w:rPr>
              <w:t>Aantal camera’s</w:t>
            </w:r>
            <w:r w:rsidR="00FC781F">
              <w:rPr>
                <w:rFonts w:ascii="Arial" w:hAnsi="Arial" w:cs="Arial"/>
                <w:b/>
                <w:sz w:val="16"/>
                <w:szCs w:val="16"/>
              </w:rPr>
              <w:t xml:space="preserve"> (peiljaar)</w:t>
            </w:r>
          </w:p>
        </w:tc>
        <w:tc>
          <w:tcPr>
            <w:tcW w:w="1473" w:type="dxa"/>
            <w:shd w:val="clear" w:color="auto" w:fill="FF6D6D"/>
          </w:tcPr>
          <w:p w:rsidR="00DD4B68" w:rsidRPr="001D20C2" w:rsidRDefault="00FC781F" w:rsidP="00DD4B68">
            <w:pPr>
              <w:spacing w:line="300" w:lineRule="exact"/>
              <w:jc w:val="center"/>
              <w:rPr>
                <w:rFonts w:ascii="Arial" w:hAnsi="Arial" w:cs="Arial"/>
                <w:b/>
                <w:sz w:val="16"/>
                <w:szCs w:val="16"/>
              </w:rPr>
            </w:pPr>
            <w:r>
              <w:rPr>
                <w:rFonts w:ascii="Arial" w:hAnsi="Arial" w:cs="Arial"/>
                <w:b/>
                <w:sz w:val="16"/>
                <w:szCs w:val="16"/>
              </w:rPr>
              <w:t>Camera’s/ 1</w:t>
            </w:r>
            <w:r w:rsidR="00AB563C">
              <w:rPr>
                <w:rFonts w:ascii="Arial" w:hAnsi="Arial" w:cs="Arial"/>
                <w:b/>
                <w:sz w:val="16"/>
                <w:szCs w:val="16"/>
              </w:rPr>
              <w:t>.</w:t>
            </w:r>
            <w:r>
              <w:rPr>
                <w:rFonts w:ascii="Arial" w:hAnsi="Arial" w:cs="Arial"/>
                <w:b/>
                <w:sz w:val="16"/>
                <w:szCs w:val="16"/>
              </w:rPr>
              <w:t>000 inwoners</w:t>
            </w:r>
          </w:p>
        </w:tc>
        <w:tc>
          <w:tcPr>
            <w:tcW w:w="3226" w:type="dxa"/>
            <w:shd w:val="clear" w:color="auto" w:fill="FF6D6D"/>
          </w:tcPr>
          <w:p w:rsidR="00DD4B68" w:rsidRPr="001D20C2" w:rsidRDefault="00DD4B68" w:rsidP="001D20C2">
            <w:pPr>
              <w:spacing w:line="300" w:lineRule="exact"/>
              <w:rPr>
                <w:rFonts w:ascii="Arial" w:hAnsi="Arial" w:cs="Arial"/>
                <w:b/>
                <w:sz w:val="16"/>
                <w:szCs w:val="16"/>
              </w:rPr>
            </w:pPr>
            <w:r w:rsidRPr="001D20C2">
              <w:rPr>
                <w:rFonts w:ascii="Arial" w:hAnsi="Arial" w:cs="Arial"/>
                <w:b/>
                <w:sz w:val="16"/>
                <w:szCs w:val="16"/>
              </w:rPr>
              <w:t>Bijzonderheid</w:t>
            </w:r>
          </w:p>
        </w:tc>
      </w:tr>
      <w:tr w:rsidR="00FC781F" w:rsidRPr="001D20C2" w:rsidTr="00FC781F">
        <w:tc>
          <w:tcPr>
            <w:tcW w:w="1157" w:type="dxa"/>
          </w:tcPr>
          <w:p w:rsidR="00DD4B68" w:rsidRPr="001D20C2" w:rsidRDefault="00DD4B68" w:rsidP="00120CFA">
            <w:pPr>
              <w:spacing w:line="300" w:lineRule="exact"/>
              <w:rPr>
                <w:rFonts w:ascii="Arial" w:hAnsi="Arial" w:cs="Arial"/>
                <w:sz w:val="16"/>
                <w:szCs w:val="16"/>
              </w:rPr>
            </w:pPr>
            <w:r w:rsidRPr="001D20C2">
              <w:rPr>
                <w:rFonts w:ascii="Arial" w:hAnsi="Arial" w:cs="Arial"/>
                <w:sz w:val="16"/>
                <w:szCs w:val="16"/>
              </w:rPr>
              <w:t>Amsterdam</w:t>
            </w:r>
          </w:p>
        </w:tc>
        <w:tc>
          <w:tcPr>
            <w:tcW w:w="1524" w:type="dxa"/>
          </w:tcPr>
          <w:p w:rsidR="00DD4B68" w:rsidRPr="001D20C2" w:rsidRDefault="00DD4B68" w:rsidP="00DD4B68">
            <w:pPr>
              <w:spacing w:line="300" w:lineRule="exact"/>
              <w:jc w:val="right"/>
              <w:rPr>
                <w:rFonts w:ascii="Arial" w:hAnsi="Arial" w:cs="Arial"/>
                <w:sz w:val="16"/>
                <w:szCs w:val="16"/>
              </w:rPr>
            </w:pPr>
            <w:r w:rsidRPr="001D20C2">
              <w:rPr>
                <w:rFonts w:ascii="Arial" w:hAnsi="Arial" w:cs="Arial"/>
                <w:sz w:val="16"/>
                <w:szCs w:val="16"/>
              </w:rPr>
              <w:t>810.000</w:t>
            </w:r>
          </w:p>
        </w:tc>
        <w:tc>
          <w:tcPr>
            <w:tcW w:w="1516" w:type="dxa"/>
          </w:tcPr>
          <w:p w:rsidR="00DD4B68" w:rsidRDefault="00DD4B68" w:rsidP="00DD4B68">
            <w:pPr>
              <w:spacing w:line="300" w:lineRule="exact"/>
              <w:jc w:val="center"/>
              <w:rPr>
                <w:rFonts w:ascii="Arial" w:hAnsi="Arial" w:cs="Arial"/>
                <w:sz w:val="16"/>
                <w:szCs w:val="16"/>
              </w:rPr>
            </w:pPr>
            <w:r>
              <w:rPr>
                <w:rFonts w:ascii="Arial" w:hAnsi="Arial" w:cs="Arial"/>
                <w:sz w:val="16"/>
                <w:szCs w:val="16"/>
              </w:rPr>
              <w:t>210</w:t>
            </w:r>
            <w:r w:rsidR="00FC781F">
              <w:rPr>
                <w:rFonts w:ascii="Arial" w:hAnsi="Arial" w:cs="Arial"/>
                <w:sz w:val="16"/>
                <w:szCs w:val="16"/>
              </w:rPr>
              <w:t xml:space="preserve"> (2011)</w:t>
            </w:r>
          </w:p>
        </w:tc>
        <w:tc>
          <w:tcPr>
            <w:tcW w:w="1473" w:type="dxa"/>
          </w:tcPr>
          <w:p w:rsidR="00DD4B68" w:rsidRPr="001D20C2" w:rsidRDefault="00FC781F" w:rsidP="00DD4B68">
            <w:pPr>
              <w:spacing w:line="300" w:lineRule="exact"/>
              <w:jc w:val="center"/>
              <w:rPr>
                <w:rFonts w:ascii="Arial" w:hAnsi="Arial" w:cs="Arial"/>
                <w:sz w:val="16"/>
                <w:szCs w:val="16"/>
              </w:rPr>
            </w:pPr>
            <w:r>
              <w:rPr>
                <w:rFonts w:ascii="Arial" w:hAnsi="Arial" w:cs="Arial"/>
                <w:sz w:val="16"/>
                <w:szCs w:val="16"/>
              </w:rPr>
              <w:t>0,26</w:t>
            </w:r>
          </w:p>
        </w:tc>
        <w:tc>
          <w:tcPr>
            <w:tcW w:w="3226" w:type="dxa"/>
          </w:tcPr>
          <w:p w:rsidR="00DD4B68" w:rsidRPr="001D20C2" w:rsidRDefault="00AB563C" w:rsidP="00120CFA">
            <w:pPr>
              <w:spacing w:line="300" w:lineRule="exact"/>
              <w:rPr>
                <w:rFonts w:ascii="Arial" w:hAnsi="Arial" w:cs="Arial"/>
                <w:sz w:val="16"/>
                <w:szCs w:val="16"/>
              </w:rPr>
            </w:pPr>
            <w:r>
              <w:rPr>
                <w:rFonts w:ascii="Arial" w:hAnsi="Arial" w:cs="Arial"/>
                <w:sz w:val="16"/>
                <w:szCs w:val="16"/>
              </w:rPr>
              <w:t>Uitgaanscentra en woonwijken</w:t>
            </w:r>
          </w:p>
        </w:tc>
      </w:tr>
      <w:tr w:rsidR="00FC781F" w:rsidRPr="001D20C2" w:rsidTr="00FC781F">
        <w:tc>
          <w:tcPr>
            <w:tcW w:w="1157" w:type="dxa"/>
          </w:tcPr>
          <w:p w:rsidR="00DD4B68" w:rsidRPr="001D20C2" w:rsidRDefault="00DD4B68" w:rsidP="001D20C2">
            <w:pPr>
              <w:spacing w:line="300" w:lineRule="exact"/>
              <w:rPr>
                <w:rFonts w:ascii="Arial" w:hAnsi="Arial" w:cs="Arial"/>
                <w:sz w:val="16"/>
                <w:szCs w:val="16"/>
              </w:rPr>
            </w:pPr>
            <w:r w:rsidRPr="001D20C2">
              <w:rPr>
                <w:rFonts w:ascii="Arial" w:hAnsi="Arial" w:cs="Arial"/>
                <w:sz w:val="16"/>
                <w:szCs w:val="16"/>
              </w:rPr>
              <w:t>Utrecht</w:t>
            </w:r>
          </w:p>
        </w:tc>
        <w:tc>
          <w:tcPr>
            <w:tcW w:w="1524" w:type="dxa"/>
          </w:tcPr>
          <w:p w:rsidR="00DD4B68" w:rsidRPr="001D20C2" w:rsidRDefault="00DD4B68" w:rsidP="00DD4B68">
            <w:pPr>
              <w:spacing w:line="300" w:lineRule="exact"/>
              <w:jc w:val="right"/>
              <w:rPr>
                <w:rFonts w:ascii="Arial" w:hAnsi="Arial" w:cs="Arial"/>
                <w:sz w:val="16"/>
                <w:szCs w:val="16"/>
              </w:rPr>
            </w:pPr>
            <w:r w:rsidRPr="001D20C2">
              <w:rPr>
                <w:rFonts w:ascii="Arial" w:hAnsi="Arial" w:cs="Arial"/>
                <w:sz w:val="16"/>
                <w:szCs w:val="16"/>
              </w:rPr>
              <w:t>330.000</w:t>
            </w:r>
          </w:p>
        </w:tc>
        <w:tc>
          <w:tcPr>
            <w:tcW w:w="1516" w:type="dxa"/>
          </w:tcPr>
          <w:p w:rsidR="00DD4B68" w:rsidRPr="001D20C2" w:rsidRDefault="00DD4B68" w:rsidP="00DD4B68">
            <w:pPr>
              <w:spacing w:line="300" w:lineRule="exact"/>
              <w:jc w:val="center"/>
              <w:rPr>
                <w:rFonts w:ascii="Arial" w:hAnsi="Arial" w:cs="Arial"/>
                <w:sz w:val="16"/>
                <w:szCs w:val="16"/>
              </w:rPr>
            </w:pPr>
            <w:r>
              <w:rPr>
                <w:rFonts w:ascii="Arial" w:hAnsi="Arial" w:cs="Arial"/>
                <w:sz w:val="16"/>
                <w:szCs w:val="16"/>
              </w:rPr>
              <w:t>84</w:t>
            </w:r>
            <w:r w:rsidR="00FC781F">
              <w:rPr>
                <w:rFonts w:ascii="Arial" w:hAnsi="Arial" w:cs="Arial"/>
                <w:sz w:val="16"/>
                <w:szCs w:val="16"/>
              </w:rPr>
              <w:t xml:space="preserve"> (2014)</w:t>
            </w:r>
          </w:p>
        </w:tc>
        <w:tc>
          <w:tcPr>
            <w:tcW w:w="1473" w:type="dxa"/>
          </w:tcPr>
          <w:p w:rsidR="00DD4B68" w:rsidRPr="001D20C2" w:rsidRDefault="00FC781F" w:rsidP="00DD4B68">
            <w:pPr>
              <w:spacing w:line="300" w:lineRule="exact"/>
              <w:jc w:val="center"/>
              <w:rPr>
                <w:rFonts w:ascii="Arial" w:hAnsi="Arial" w:cs="Arial"/>
                <w:sz w:val="16"/>
                <w:szCs w:val="16"/>
              </w:rPr>
            </w:pPr>
            <w:r>
              <w:rPr>
                <w:rFonts w:ascii="Arial" w:hAnsi="Arial" w:cs="Arial"/>
                <w:sz w:val="16"/>
                <w:szCs w:val="16"/>
              </w:rPr>
              <w:t>0,25</w:t>
            </w:r>
          </w:p>
        </w:tc>
        <w:tc>
          <w:tcPr>
            <w:tcW w:w="3226" w:type="dxa"/>
          </w:tcPr>
          <w:p w:rsidR="00DD4B68" w:rsidRPr="001D20C2" w:rsidRDefault="00AB563C" w:rsidP="00AB563C">
            <w:pPr>
              <w:spacing w:line="300" w:lineRule="exact"/>
              <w:rPr>
                <w:rFonts w:ascii="Arial" w:hAnsi="Arial" w:cs="Arial"/>
                <w:sz w:val="16"/>
                <w:szCs w:val="16"/>
              </w:rPr>
            </w:pPr>
            <w:r>
              <w:rPr>
                <w:rFonts w:ascii="Arial" w:hAnsi="Arial" w:cs="Arial"/>
                <w:sz w:val="16"/>
                <w:szCs w:val="16"/>
              </w:rPr>
              <w:t>Uitgaanscentrum en woonwijken, m</w:t>
            </w:r>
            <w:r w:rsidR="00DD4B68" w:rsidRPr="001D20C2">
              <w:rPr>
                <w:rFonts w:ascii="Arial" w:hAnsi="Arial" w:cs="Arial"/>
                <w:sz w:val="16"/>
                <w:szCs w:val="16"/>
              </w:rPr>
              <w:t xml:space="preserve">oratorium </w:t>
            </w:r>
          </w:p>
        </w:tc>
      </w:tr>
      <w:tr w:rsidR="00FC781F" w:rsidRPr="001D20C2" w:rsidTr="00FC781F">
        <w:tc>
          <w:tcPr>
            <w:tcW w:w="1157" w:type="dxa"/>
          </w:tcPr>
          <w:p w:rsidR="00DD4B68" w:rsidRPr="001D20C2" w:rsidRDefault="00DD4B68" w:rsidP="00120CFA">
            <w:pPr>
              <w:spacing w:line="300" w:lineRule="exact"/>
              <w:rPr>
                <w:rFonts w:ascii="Arial" w:hAnsi="Arial" w:cs="Arial"/>
                <w:sz w:val="16"/>
                <w:szCs w:val="16"/>
              </w:rPr>
            </w:pPr>
            <w:r w:rsidRPr="001D20C2">
              <w:rPr>
                <w:rFonts w:ascii="Arial" w:hAnsi="Arial" w:cs="Arial"/>
                <w:sz w:val="16"/>
                <w:szCs w:val="16"/>
              </w:rPr>
              <w:t>Zwolle</w:t>
            </w:r>
          </w:p>
        </w:tc>
        <w:tc>
          <w:tcPr>
            <w:tcW w:w="1524" w:type="dxa"/>
          </w:tcPr>
          <w:p w:rsidR="00DD4B68" w:rsidRPr="001D20C2" w:rsidRDefault="00DD4B68" w:rsidP="00120CFA">
            <w:pPr>
              <w:spacing w:line="300" w:lineRule="exact"/>
              <w:jc w:val="right"/>
              <w:rPr>
                <w:rFonts w:ascii="Arial" w:hAnsi="Arial" w:cs="Arial"/>
                <w:sz w:val="16"/>
                <w:szCs w:val="16"/>
              </w:rPr>
            </w:pPr>
            <w:r w:rsidRPr="001D20C2">
              <w:rPr>
                <w:rFonts w:ascii="Arial" w:hAnsi="Arial" w:cs="Arial"/>
                <w:sz w:val="16"/>
                <w:szCs w:val="16"/>
              </w:rPr>
              <w:t>123.000</w:t>
            </w:r>
          </w:p>
        </w:tc>
        <w:tc>
          <w:tcPr>
            <w:tcW w:w="1516" w:type="dxa"/>
          </w:tcPr>
          <w:p w:rsidR="00DD4B68" w:rsidRPr="001D20C2" w:rsidRDefault="00DD4B68" w:rsidP="00120CFA">
            <w:pPr>
              <w:spacing w:line="300" w:lineRule="exact"/>
              <w:jc w:val="center"/>
              <w:rPr>
                <w:rFonts w:ascii="Arial" w:hAnsi="Arial" w:cs="Arial"/>
                <w:sz w:val="16"/>
                <w:szCs w:val="16"/>
              </w:rPr>
            </w:pPr>
            <w:r>
              <w:rPr>
                <w:rFonts w:ascii="Arial" w:hAnsi="Arial" w:cs="Arial"/>
                <w:sz w:val="16"/>
                <w:szCs w:val="16"/>
              </w:rPr>
              <w:t>20</w:t>
            </w:r>
            <w:r w:rsidR="00FC781F">
              <w:rPr>
                <w:rFonts w:ascii="Arial" w:hAnsi="Arial" w:cs="Arial"/>
                <w:sz w:val="16"/>
                <w:szCs w:val="16"/>
              </w:rPr>
              <w:t xml:space="preserve"> (2015)</w:t>
            </w:r>
          </w:p>
        </w:tc>
        <w:tc>
          <w:tcPr>
            <w:tcW w:w="1473" w:type="dxa"/>
          </w:tcPr>
          <w:p w:rsidR="00DD4B68" w:rsidRPr="001D20C2" w:rsidRDefault="00FC781F" w:rsidP="00120CFA">
            <w:pPr>
              <w:spacing w:line="300" w:lineRule="exact"/>
              <w:jc w:val="center"/>
              <w:rPr>
                <w:rFonts w:ascii="Arial" w:hAnsi="Arial" w:cs="Arial"/>
                <w:sz w:val="16"/>
                <w:szCs w:val="16"/>
              </w:rPr>
            </w:pPr>
            <w:r>
              <w:rPr>
                <w:rFonts w:ascii="Arial" w:hAnsi="Arial" w:cs="Arial"/>
                <w:sz w:val="16"/>
                <w:szCs w:val="16"/>
              </w:rPr>
              <w:t>0,16</w:t>
            </w:r>
          </w:p>
        </w:tc>
        <w:tc>
          <w:tcPr>
            <w:tcW w:w="3226" w:type="dxa"/>
          </w:tcPr>
          <w:p w:rsidR="00DD4B68" w:rsidRPr="001D20C2" w:rsidRDefault="00AB563C" w:rsidP="00AB563C">
            <w:pPr>
              <w:spacing w:line="300" w:lineRule="exact"/>
              <w:rPr>
                <w:rFonts w:ascii="Arial" w:hAnsi="Arial" w:cs="Arial"/>
                <w:sz w:val="16"/>
                <w:szCs w:val="16"/>
              </w:rPr>
            </w:pPr>
            <w:r>
              <w:rPr>
                <w:rFonts w:ascii="Arial" w:hAnsi="Arial" w:cs="Arial"/>
                <w:sz w:val="16"/>
                <w:szCs w:val="16"/>
              </w:rPr>
              <w:t>U</w:t>
            </w:r>
            <w:r w:rsidR="00DD4B68" w:rsidRPr="001D20C2">
              <w:rPr>
                <w:rFonts w:ascii="Arial" w:hAnsi="Arial" w:cs="Arial"/>
                <w:sz w:val="16"/>
                <w:szCs w:val="16"/>
              </w:rPr>
              <w:t>itgaans</w:t>
            </w:r>
            <w:r>
              <w:rPr>
                <w:rFonts w:ascii="Arial" w:hAnsi="Arial" w:cs="Arial"/>
                <w:sz w:val="16"/>
                <w:szCs w:val="16"/>
              </w:rPr>
              <w:t>centrum en woonwijk</w:t>
            </w:r>
          </w:p>
        </w:tc>
      </w:tr>
      <w:tr w:rsidR="00FC781F" w:rsidRPr="001D20C2" w:rsidTr="00FC781F">
        <w:tc>
          <w:tcPr>
            <w:tcW w:w="1157" w:type="dxa"/>
          </w:tcPr>
          <w:p w:rsidR="00FC781F" w:rsidRPr="00FC781F" w:rsidRDefault="00FC781F" w:rsidP="001D20C2">
            <w:pPr>
              <w:spacing w:line="300" w:lineRule="exact"/>
              <w:rPr>
                <w:rFonts w:ascii="Arial" w:hAnsi="Arial" w:cs="Arial"/>
                <w:b/>
                <w:i/>
                <w:sz w:val="16"/>
                <w:szCs w:val="16"/>
              </w:rPr>
            </w:pPr>
            <w:r w:rsidRPr="00FC781F">
              <w:rPr>
                <w:rFonts w:ascii="Arial" w:hAnsi="Arial" w:cs="Arial"/>
                <w:b/>
                <w:i/>
                <w:sz w:val="16"/>
                <w:szCs w:val="16"/>
              </w:rPr>
              <w:t>Helmond</w:t>
            </w:r>
          </w:p>
        </w:tc>
        <w:tc>
          <w:tcPr>
            <w:tcW w:w="1524" w:type="dxa"/>
          </w:tcPr>
          <w:p w:rsidR="00FC781F" w:rsidRPr="00FC781F" w:rsidRDefault="00FC781F" w:rsidP="00DD4B68">
            <w:pPr>
              <w:spacing w:line="300" w:lineRule="exact"/>
              <w:jc w:val="right"/>
              <w:rPr>
                <w:rFonts w:ascii="Arial" w:hAnsi="Arial" w:cs="Arial"/>
                <w:b/>
                <w:i/>
                <w:sz w:val="16"/>
                <w:szCs w:val="16"/>
              </w:rPr>
            </w:pPr>
            <w:r w:rsidRPr="00FC781F">
              <w:rPr>
                <w:rFonts w:ascii="Arial" w:hAnsi="Arial" w:cs="Arial"/>
                <w:b/>
                <w:i/>
                <w:sz w:val="16"/>
                <w:szCs w:val="16"/>
              </w:rPr>
              <w:t>89.000</w:t>
            </w:r>
          </w:p>
        </w:tc>
        <w:tc>
          <w:tcPr>
            <w:tcW w:w="1516" w:type="dxa"/>
          </w:tcPr>
          <w:p w:rsidR="00FC781F" w:rsidRPr="00FC781F" w:rsidRDefault="00490545" w:rsidP="00DD4B68">
            <w:pPr>
              <w:spacing w:line="300" w:lineRule="exact"/>
              <w:jc w:val="center"/>
              <w:rPr>
                <w:rFonts w:ascii="Arial" w:hAnsi="Arial" w:cs="Arial"/>
                <w:b/>
                <w:i/>
                <w:sz w:val="16"/>
                <w:szCs w:val="16"/>
              </w:rPr>
            </w:pPr>
            <w:r>
              <w:rPr>
                <w:rFonts w:ascii="Arial" w:hAnsi="Arial" w:cs="Arial"/>
                <w:b/>
                <w:i/>
                <w:sz w:val="16"/>
                <w:szCs w:val="16"/>
              </w:rPr>
              <w:t>39</w:t>
            </w:r>
            <w:r w:rsidR="00FC781F">
              <w:rPr>
                <w:rFonts w:ascii="Arial" w:hAnsi="Arial" w:cs="Arial"/>
                <w:b/>
                <w:i/>
                <w:sz w:val="16"/>
                <w:szCs w:val="16"/>
              </w:rPr>
              <w:t xml:space="preserve"> (2015)</w:t>
            </w:r>
          </w:p>
        </w:tc>
        <w:tc>
          <w:tcPr>
            <w:tcW w:w="1473" w:type="dxa"/>
          </w:tcPr>
          <w:p w:rsidR="00FC781F" w:rsidRPr="00FC781F" w:rsidRDefault="00490545" w:rsidP="00DD4B68">
            <w:pPr>
              <w:spacing w:line="300" w:lineRule="exact"/>
              <w:jc w:val="center"/>
              <w:rPr>
                <w:rFonts w:ascii="Arial" w:hAnsi="Arial" w:cs="Arial"/>
                <w:b/>
                <w:i/>
                <w:sz w:val="16"/>
                <w:szCs w:val="16"/>
              </w:rPr>
            </w:pPr>
            <w:r>
              <w:rPr>
                <w:rFonts w:ascii="Arial" w:hAnsi="Arial" w:cs="Arial"/>
                <w:b/>
                <w:i/>
                <w:sz w:val="16"/>
                <w:szCs w:val="16"/>
              </w:rPr>
              <w:t>0,43</w:t>
            </w:r>
          </w:p>
        </w:tc>
        <w:tc>
          <w:tcPr>
            <w:tcW w:w="3226" w:type="dxa"/>
          </w:tcPr>
          <w:p w:rsidR="00FC781F" w:rsidRPr="00AB563C" w:rsidRDefault="00AB563C" w:rsidP="001D20C2">
            <w:pPr>
              <w:spacing w:line="300" w:lineRule="exact"/>
              <w:rPr>
                <w:rFonts w:ascii="Arial" w:hAnsi="Arial" w:cs="Arial"/>
                <w:sz w:val="16"/>
                <w:szCs w:val="16"/>
              </w:rPr>
            </w:pPr>
            <w:r>
              <w:rPr>
                <w:rFonts w:ascii="Arial" w:hAnsi="Arial" w:cs="Arial"/>
                <w:sz w:val="16"/>
                <w:szCs w:val="16"/>
              </w:rPr>
              <w:t>Uitgaanscentrum en woonwijken</w:t>
            </w:r>
          </w:p>
        </w:tc>
      </w:tr>
      <w:tr w:rsidR="00FC781F" w:rsidRPr="001D20C2" w:rsidTr="00FC781F">
        <w:tc>
          <w:tcPr>
            <w:tcW w:w="1157" w:type="dxa"/>
          </w:tcPr>
          <w:p w:rsidR="00DD4B68" w:rsidRPr="001D20C2" w:rsidRDefault="00DD4B68" w:rsidP="001D20C2">
            <w:pPr>
              <w:spacing w:line="300" w:lineRule="exact"/>
              <w:rPr>
                <w:rFonts w:ascii="Arial" w:hAnsi="Arial" w:cs="Arial"/>
                <w:sz w:val="16"/>
                <w:szCs w:val="16"/>
              </w:rPr>
            </w:pPr>
            <w:r>
              <w:rPr>
                <w:rFonts w:ascii="Arial" w:hAnsi="Arial" w:cs="Arial"/>
                <w:sz w:val="16"/>
                <w:szCs w:val="16"/>
              </w:rPr>
              <w:t>Veenendaal</w:t>
            </w:r>
          </w:p>
        </w:tc>
        <w:tc>
          <w:tcPr>
            <w:tcW w:w="1524" w:type="dxa"/>
          </w:tcPr>
          <w:p w:rsidR="00DD4B68" w:rsidRPr="001D20C2" w:rsidRDefault="00DD4B68" w:rsidP="00DD4B68">
            <w:pPr>
              <w:spacing w:line="300" w:lineRule="exact"/>
              <w:jc w:val="right"/>
              <w:rPr>
                <w:rFonts w:ascii="Arial" w:hAnsi="Arial" w:cs="Arial"/>
                <w:sz w:val="16"/>
                <w:szCs w:val="16"/>
              </w:rPr>
            </w:pPr>
            <w:r>
              <w:rPr>
                <w:rFonts w:ascii="Arial" w:hAnsi="Arial" w:cs="Arial"/>
                <w:sz w:val="16"/>
                <w:szCs w:val="16"/>
              </w:rPr>
              <w:t>63.000</w:t>
            </w:r>
          </w:p>
        </w:tc>
        <w:tc>
          <w:tcPr>
            <w:tcW w:w="1516" w:type="dxa"/>
          </w:tcPr>
          <w:p w:rsidR="00DD4B68" w:rsidRPr="001D20C2" w:rsidRDefault="00DD4B68" w:rsidP="00DD4B68">
            <w:pPr>
              <w:spacing w:line="300" w:lineRule="exact"/>
              <w:jc w:val="center"/>
              <w:rPr>
                <w:rFonts w:ascii="Arial" w:hAnsi="Arial" w:cs="Arial"/>
                <w:sz w:val="16"/>
                <w:szCs w:val="16"/>
              </w:rPr>
            </w:pPr>
            <w:r>
              <w:rPr>
                <w:rFonts w:ascii="Arial" w:hAnsi="Arial" w:cs="Arial"/>
                <w:sz w:val="16"/>
                <w:szCs w:val="16"/>
              </w:rPr>
              <w:t>10</w:t>
            </w:r>
            <w:r w:rsidR="00FC781F">
              <w:rPr>
                <w:rFonts w:ascii="Arial" w:hAnsi="Arial" w:cs="Arial"/>
                <w:sz w:val="16"/>
                <w:szCs w:val="16"/>
              </w:rPr>
              <w:t xml:space="preserve"> (2011)</w:t>
            </w:r>
          </w:p>
        </w:tc>
        <w:tc>
          <w:tcPr>
            <w:tcW w:w="1473" w:type="dxa"/>
          </w:tcPr>
          <w:p w:rsidR="00DD4B68" w:rsidRPr="001D20C2" w:rsidRDefault="00FC781F" w:rsidP="00DD4B68">
            <w:pPr>
              <w:spacing w:line="300" w:lineRule="exact"/>
              <w:jc w:val="center"/>
              <w:rPr>
                <w:rFonts w:ascii="Arial" w:hAnsi="Arial" w:cs="Arial"/>
                <w:sz w:val="16"/>
                <w:szCs w:val="16"/>
              </w:rPr>
            </w:pPr>
            <w:r>
              <w:rPr>
                <w:rFonts w:ascii="Arial" w:hAnsi="Arial" w:cs="Arial"/>
                <w:sz w:val="16"/>
                <w:szCs w:val="16"/>
              </w:rPr>
              <w:t>0,16</w:t>
            </w:r>
          </w:p>
        </w:tc>
        <w:tc>
          <w:tcPr>
            <w:tcW w:w="3226" w:type="dxa"/>
          </w:tcPr>
          <w:p w:rsidR="00DD4B68" w:rsidRPr="001D20C2" w:rsidRDefault="00AB563C" w:rsidP="001D20C2">
            <w:pPr>
              <w:spacing w:line="300" w:lineRule="exact"/>
              <w:rPr>
                <w:rFonts w:ascii="Arial" w:hAnsi="Arial" w:cs="Arial"/>
                <w:sz w:val="16"/>
                <w:szCs w:val="16"/>
              </w:rPr>
            </w:pPr>
            <w:r>
              <w:rPr>
                <w:rFonts w:ascii="Arial" w:hAnsi="Arial" w:cs="Arial"/>
                <w:sz w:val="16"/>
                <w:szCs w:val="16"/>
              </w:rPr>
              <w:t>Uitgaanscentrum en verkeerstunnel</w:t>
            </w:r>
          </w:p>
        </w:tc>
      </w:tr>
      <w:tr w:rsidR="00FC781F" w:rsidRPr="001D20C2" w:rsidTr="00FC781F">
        <w:tc>
          <w:tcPr>
            <w:tcW w:w="1157" w:type="dxa"/>
          </w:tcPr>
          <w:p w:rsidR="00DD4B68" w:rsidRPr="001D20C2" w:rsidRDefault="00DD4B68" w:rsidP="001D20C2">
            <w:pPr>
              <w:spacing w:line="300" w:lineRule="exact"/>
              <w:rPr>
                <w:rFonts w:ascii="Arial" w:hAnsi="Arial" w:cs="Arial"/>
                <w:sz w:val="16"/>
                <w:szCs w:val="16"/>
              </w:rPr>
            </w:pPr>
            <w:r>
              <w:rPr>
                <w:rFonts w:ascii="Arial" w:hAnsi="Arial" w:cs="Arial"/>
                <w:sz w:val="16"/>
                <w:szCs w:val="16"/>
              </w:rPr>
              <w:t>Nijkerk</w:t>
            </w:r>
          </w:p>
        </w:tc>
        <w:tc>
          <w:tcPr>
            <w:tcW w:w="1524" w:type="dxa"/>
          </w:tcPr>
          <w:p w:rsidR="00DD4B68" w:rsidRPr="001D20C2" w:rsidRDefault="00DD4B68" w:rsidP="00DD4B68">
            <w:pPr>
              <w:spacing w:line="300" w:lineRule="exact"/>
              <w:jc w:val="right"/>
              <w:rPr>
                <w:rFonts w:ascii="Arial" w:hAnsi="Arial" w:cs="Arial"/>
                <w:sz w:val="16"/>
                <w:szCs w:val="16"/>
              </w:rPr>
            </w:pPr>
            <w:r>
              <w:rPr>
                <w:rFonts w:ascii="Arial" w:hAnsi="Arial" w:cs="Arial"/>
                <w:sz w:val="16"/>
                <w:szCs w:val="16"/>
              </w:rPr>
              <w:t>41.000</w:t>
            </w:r>
          </w:p>
        </w:tc>
        <w:tc>
          <w:tcPr>
            <w:tcW w:w="1516" w:type="dxa"/>
          </w:tcPr>
          <w:p w:rsidR="00DD4B68" w:rsidRPr="001D20C2" w:rsidRDefault="00DD4B68" w:rsidP="00DD4B68">
            <w:pPr>
              <w:spacing w:line="300" w:lineRule="exact"/>
              <w:jc w:val="center"/>
              <w:rPr>
                <w:rFonts w:ascii="Arial" w:hAnsi="Arial" w:cs="Arial"/>
                <w:sz w:val="16"/>
                <w:szCs w:val="16"/>
              </w:rPr>
            </w:pPr>
            <w:r>
              <w:rPr>
                <w:rFonts w:ascii="Arial" w:hAnsi="Arial" w:cs="Arial"/>
                <w:sz w:val="16"/>
                <w:szCs w:val="16"/>
              </w:rPr>
              <w:t>5</w:t>
            </w:r>
            <w:r w:rsidR="00FC781F">
              <w:rPr>
                <w:rFonts w:ascii="Arial" w:hAnsi="Arial" w:cs="Arial"/>
                <w:sz w:val="16"/>
                <w:szCs w:val="16"/>
              </w:rPr>
              <w:t xml:space="preserve"> (2012)</w:t>
            </w:r>
          </w:p>
        </w:tc>
        <w:tc>
          <w:tcPr>
            <w:tcW w:w="1473" w:type="dxa"/>
          </w:tcPr>
          <w:p w:rsidR="00DD4B68" w:rsidRPr="001D20C2" w:rsidRDefault="00AB563C" w:rsidP="00DD4B68">
            <w:pPr>
              <w:spacing w:line="300" w:lineRule="exact"/>
              <w:jc w:val="center"/>
              <w:rPr>
                <w:rFonts w:ascii="Arial" w:hAnsi="Arial" w:cs="Arial"/>
                <w:sz w:val="16"/>
                <w:szCs w:val="16"/>
              </w:rPr>
            </w:pPr>
            <w:r>
              <w:rPr>
                <w:rFonts w:ascii="Arial" w:hAnsi="Arial" w:cs="Arial"/>
                <w:sz w:val="16"/>
                <w:szCs w:val="16"/>
              </w:rPr>
              <w:t>0,12</w:t>
            </w:r>
          </w:p>
        </w:tc>
        <w:tc>
          <w:tcPr>
            <w:tcW w:w="3226" w:type="dxa"/>
          </w:tcPr>
          <w:p w:rsidR="00DD4B68" w:rsidRPr="001D20C2" w:rsidRDefault="00AB563C" w:rsidP="001D20C2">
            <w:pPr>
              <w:spacing w:line="300" w:lineRule="exact"/>
              <w:rPr>
                <w:rFonts w:ascii="Arial" w:hAnsi="Arial" w:cs="Arial"/>
                <w:sz w:val="16"/>
                <w:szCs w:val="16"/>
              </w:rPr>
            </w:pPr>
            <w:r>
              <w:rPr>
                <w:rFonts w:ascii="Arial" w:hAnsi="Arial" w:cs="Arial"/>
                <w:sz w:val="16"/>
                <w:szCs w:val="16"/>
              </w:rPr>
              <w:t>Uitgaanscentrum</w:t>
            </w:r>
          </w:p>
        </w:tc>
      </w:tr>
      <w:tr w:rsidR="00FC781F" w:rsidRPr="001D20C2" w:rsidTr="00FC781F">
        <w:tc>
          <w:tcPr>
            <w:tcW w:w="1157" w:type="dxa"/>
          </w:tcPr>
          <w:p w:rsidR="00DD4B68" w:rsidRPr="001D20C2" w:rsidRDefault="00DD4B68" w:rsidP="001D20C2">
            <w:pPr>
              <w:spacing w:line="300" w:lineRule="exact"/>
              <w:rPr>
                <w:rFonts w:ascii="Arial" w:hAnsi="Arial" w:cs="Arial"/>
                <w:sz w:val="16"/>
                <w:szCs w:val="16"/>
              </w:rPr>
            </w:pPr>
            <w:r>
              <w:rPr>
                <w:rFonts w:ascii="Arial" w:hAnsi="Arial" w:cs="Arial"/>
                <w:sz w:val="16"/>
                <w:szCs w:val="16"/>
              </w:rPr>
              <w:t>Goes</w:t>
            </w:r>
          </w:p>
        </w:tc>
        <w:tc>
          <w:tcPr>
            <w:tcW w:w="1524" w:type="dxa"/>
          </w:tcPr>
          <w:p w:rsidR="00DD4B68" w:rsidRPr="001D20C2" w:rsidRDefault="00DD4B68" w:rsidP="00DD4B68">
            <w:pPr>
              <w:spacing w:line="300" w:lineRule="exact"/>
              <w:jc w:val="right"/>
              <w:rPr>
                <w:rFonts w:ascii="Arial" w:hAnsi="Arial" w:cs="Arial"/>
                <w:sz w:val="16"/>
                <w:szCs w:val="16"/>
              </w:rPr>
            </w:pPr>
            <w:r>
              <w:rPr>
                <w:rFonts w:ascii="Arial" w:hAnsi="Arial" w:cs="Arial"/>
                <w:sz w:val="16"/>
                <w:szCs w:val="16"/>
              </w:rPr>
              <w:t>37.000</w:t>
            </w:r>
          </w:p>
        </w:tc>
        <w:tc>
          <w:tcPr>
            <w:tcW w:w="1516" w:type="dxa"/>
          </w:tcPr>
          <w:p w:rsidR="00DD4B68" w:rsidRPr="001D20C2" w:rsidRDefault="00DD4B68" w:rsidP="00DD4B68">
            <w:pPr>
              <w:spacing w:line="300" w:lineRule="exact"/>
              <w:jc w:val="center"/>
              <w:rPr>
                <w:rFonts w:ascii="Arial" w:hAnsi="Arial" w:cs="Arial"/>
                <w:sz w:val="16"/>
                <w:szCs w:val="16"/>
              </w:rPr>
            </w:pPr>
            <w:r>
              <w:rPr>
                <w:rFonts w:ascii="Arial" w:hAnsi="Arial" w:cs="Arial"/>
                <w:sz w:val="16"/>
                <w:szCs w:val="16"/>
              </w:rPr>
              <w:t>19</w:t>
            </w:r>
            <w:r w:rsidR="00FC781F">
              <w:rPr>
                <w:rFonts w:ascii="Arial" w:hAnsi="Arial" w:cs="Arial"/>
                <w:sz w:val="16"/>
                <w:szCs w:val="16"/>
              </w:rPr>
              <w:t xml:space="preserve"> (2014)</w:t>
            </w:r>
          </w:p>
        </w:tc>
        <w:tc>
          <w:tcPr>
            <w:tcW w:w="1473" w:type="dxa"/>
          </w:tcPr>
          <w:p w:rsidR="00DD4B68" w:rsidRPr="001D20C2" w:rsidRDefault="00AB563C" w:rsidP="00DD4B68">
            <w:pPr>
              <w:spacing w:line="300" w:lineRule="exact"/>
              <w:jc w:val="center"/>
              <w:rPr>
                <w:rFonts w:ascii="Arial" w:hAnsi="Arial" w:cs="Arial"/>
                <w:sz w:val="16"/>
                <w:szCs w:val="16"/>
              </w:rPr>
            </w:pPr>
            <w:r>
              <w:rPr>
                <w:rFonts w:ascii="Arial" w:hAnsi="Arial" w:cs="Arial"/>
                <w:sz w:val="16"/>
                <w:szCs w:val="16"/>
              </w:rPr>
              <w:t>0,51</w:t>
            </w:r>
          </w:p>
        </w:tc>
        <w:tc>
          <w:tcPr>
            <w:tcW w:w="3226" w:type="dxa"/>
          </w:tcPr>
          <w:p w:rsidR="00DD4B68" w:rsidRPr="001D20C2" w:rsidRDefault="00AB563C" w:rsidP="001D20C2">
            <w:pPr>
              <w:spacing w:line="300" w:lineRule="exact"/>
              <w:rPr>
                <w:rFonts w:ascii="Arial" w:hAnsi="Arial" w:cs="Arial"/>
                <w:sz w:val="16"/>
                <w:szCs w:val="16"/>
              </w:rPr>
            </w:pPr>
            <w:r>
              <w:rPr>
                <w:rFonts w:ascii="Arial" w:hAnsi="Arial" w:cs="Arial"/>
                <w:sz w:val="16"/>
                <w:szCs w:val="16"/>
              </w:rPr>
              <w:t>Uitgaanscentrum</w:t>
            </w:r>
          </w:p>
        </w:tc>
      </w:tr>
      <w:tr w:rsidR="00FC781F" w:rsidRPr="001D20C2" w:rsidTr="00FC781F">
        <w:tc>
          <w:tcPr>
            <w:tcW w:w="1157" w:type="dxa"/>
          </w:tcPr>
          <w:p w:rsidR="00DD4B68" w:rsidRPr="001D20C2" w:rsidRDefault="00DD4B68" w:rsidP="001D20C2">
            <w:pPr>
              <w:spacing w:line="300" w:lineRule="exact"/>
              <w:rPr>
                <w:rFonts w:ascii="Arial" w:hAnsi="Arial" w:cs="Arial"/>
                <w:sz w:val="16"/>
                <w:szCs w:val="16"/>
              </w:rPr>
            </w:pPr>
            <w:r w:rsidRPr="001D20C2">
              <w:rPr>
                <w:rFonts w:ascii="Arial" w:hAnsi="Arial" w:cs="Arial"/>
                <w:sz w:val="16"/>
                <w:szCs w:val="16"/>
              </w:rPr>
              <w:t>Zaltbommel</w:t>
            </w:r>
          </w:p>
        </w:tc>
        <w:tc>
          <w:tcPr>
            <w:tcW w:w="1524" w:type="dxa"/>
          </w:tcPr>
          <w:p w:rsidR="00DD4B68" w:rsidRPr="001D20C2" w:rsidRDefault="00DD4B68" w:rsidP="00DD4B68">
            <w:pPr>
              <w:spacing w:line="300" w:lineRule="exact"/>
              <w:jc w:val="right"/>
              <w:rPr>
                <w:rFonts w:ascii="Arial" w:hAnsi="Arial" w:cs="Arial"/>
                <w:sz w:val="16"/>
                <w:szCs w:val="16"/>
              </w:rPr>
            </w:pPr>
            <w:r w:rsidRPr="001D20C2">
              <w:rPr>
                <w:rFonts w:ascii="Arial" w:hAnsi="Arial" w:cs="Arial"/>
                <w:sz w:val="16"/>
                <w:szCs w:val="16"/>
              </w:rPr>
              <w:t>27.000</w:t>
            </w:r>
          </w:p>
        </w:tc>
        <w:tc>
          <w:tcPr>
            <w:tcW w:w="1516" w:type="dxa"/>
          </w:tcPr>
          <w:p w:rsidR="00DD4B68" w:rsidRPr="001D20C2" w:rsidRDefault="00DD4B68" w:rsidP="00DD4B68">
            <w:pPr>
              <w:spacing w:line="300" w:lineRule="exact"/>
              <w:jc w:val="center"/>
              <w:rPr>
                <w:rFonts w:ascii="Arial" w:hAnsi="Arial" w:cs="Arial"/>
                <w:sz w:val="16"/>
                <w:szCs w:val="16"/>
              </w:rPr>
            </w:pPr>
            <w:r>
              <w:rPr>
                <w:rFonts w:ascii="Arial" w:hAnsi="Arial" w:cs="Arial"/>
                <w:sz w:val="16"/>
                <w:szCs w:val="16"/>
              </w:rPr>
              <w:t>9</w:t>
            </w:r>
            <w:r w:rsidR="00FC781F">
              <w:rPr>
                <w:rFonts w:ascii="Arial" w:hAnsi="Arial" w:cs="Arial"/>
                <w:sz w:val="16"/>
                <w:szCs w:val="16"/>
              </w:rPr>
              <w:t xml:space="preserve"> (2013)</w:t>
            </w:r>
          </w:p>
        </w:tc>
        <w:tc>
          <w:tcPr>
            <w:tcW w:w="1473" w:type="dxa"/>
          </w:tcPr>
          <w:p w:rsidR="00DD4B68" w:rsidRPr="001D20C2" w:rsidRDefault="00AB563C" w:rsidP="00DD4B68">
            <w:pPr>
              <w:spacing w:line="300" w:lineRule="exact"/>
              <w:jc w:val="center"/>
              <w:rPr>
                <w:rFonts w:ascii="Arial" w:hAnsi="Arial" w:cs="Arial"/>
                <w:sz w:val="16"/>
                <w:szCs w:val="16"/>
              </w:rPr>
            </w:pPr>
            <w:r>
              <w:rPr>
                <w:rFonts w:ascii="Arial" w:hAnsi="Arial" w:cs="Arial"/>
                <w:sz w:val="16"/>
                <w:szCs w:val="16"/>
              </w:rPr>
              <w:t>0,33</w:t>
            </w:r>
          </w:p>
        </w:tc>
        <w:tc>
          <w:tcPr>
            <w:tcW w:w="3226" w:type="dxa"/>
          </w:tcPr>
          <w:p w:rsidR="00DD4B68" w:rsidRPr="001D20C2" w:rsidRDefault="00CE3BDB" w:rsidP="001D20C2">
            <w:pPr>
              <w:spacing w:line="300" w:lineRule="exact"/>
              <w:rPr>
                <w:rFonts w:ascii="Arial" w:hAnsi="Arial" w:cs="Arial"/>
                <w:sz w:val="16"/>
                <w:szCs w:val="16"/>
              </w:rPr>
            </w:pPr>
            <w:r>
              <w:rPr>
                <w:rFonts w:ascii="Arial" w:hAnsi="Arial" w:cs="Arial"/>
                <w:sz w:val="16"/>
                <w:szCs w:val="16"/>
              </w:rPr>
              <w:t>Uitgaanscentrum en woonwijken</w:t>
            </w:r>
          </w:p>
        </w:tc>
      </w:tr>
    </w:tbl>
    <w:p w:rsidR="00E7496A" w:rsidRDefault="00E7496A" w:rsidP="00CC4B00">
      <w:pPr>
        <w:rPr>
          <w:rFonts w:ascii="Arial" w:hAnsi="Arial" w:cs="Arial"/>
          <w:sz w:val="20"/>
          <w:szCs w:val="20"/>
        </w:rPr>
      </w:pPr>
    </w:p>
    <w:p w:rsidR="003509DD" w:rsidRDefault="003509DD" w:rsidP="00CC4B00">
      <w:pPr>
        <w:rPr>
          <w:rFonts w:ascii="Arial" w:hAnsi="Arial" w:cs="Arial"/>
          <w:sz w:val="20"/>
          <w:szCs w:val="20"/>
        </w:rPr>
      </w:pPr>
      <w:r w:rsidRPr="001D20C2">
        <w:rPr>
          <w:rFonts w:ascii="Arial" w:hAnsi="Arial" w:cs="Arial"/>
          <w:i/>
          <w:color w:val="FF6743"/>
          <w:sz w:val="20"/>
          <w:szCs w:val="20"/>
        </w:rPr>
        <w:t>Kosten</w:t>
      </w:r>
      <w:r w:rsidRPr="001D20C2">
        <w:rPr>
          <w:rFonts w:ascii="Arial" w:hAnsi="Arial" w:cs="Arial"/>
          <w:i/>
          <w:color w:val="FF6743"/>
          <w:sz w:val="20"/>
          <w:szCs w:val="20"/>
        </w:rPr>
        <w:br/>
      </w:r>
      <w:r>
        <w:rPr>
          <w:rFonts w:ascii="Arial" w:hAnsi="Arial" w:cs="Arial"/>
          <w:sz w:val="20"/>
          <w:szCs w:val="20"/>
        </w:rPr>
        <w:t xml:space="preserve">Vanwege de grote verschillen in de organisatie van de cameraprojecten (veel of weinig live toezicht, politie die wel of niet bijdraagt aan de structurele kosten, verschillende wijzen van live uitkijken) is het niet zinvol de jaarlijkse kosten voor cameratoezicht (live toezicht, onderhoud, huur </w:t>
      </w:r>
      <w:r>
        <w:rPr>
          <w:rFonts w:ascii="Arial" w:hAnsi="Arial" w:cs="Arial"/>
          <w:sz w:val="20"/>
          <w:szCs w:val="20"/>
        </w:rPr>
        <w:lastRenderedPageBreak/>
        <w:t>verbindingen, projectleiding, updaten techniek) in deze beperkte benchmark op te nemen. Grofweg kan wel gesteld worden dat de aanschaf van een camera tussen de 5.000 en 20.000 euro ligt en dat de jaarlijkse kosten per camera tussen 1.000 en 5.000 euro liggen. Hieronder hebben we een grafiek op genomen van de totale aanschafkosten van camerasystemen in een aantal Nederlandse gemeenten</w:t>
      </w:r>
      <w:r>
        <w:rPr>
          <w:rStyle w:val="Voetnootmarkering"/>
          <w:rFonts w:ascii="Arial" w:hAnsi="Arial" w:cs="Arial"/>
          <w:sz w:val="20"/>
          <w:szCs w:val="20"/>
        </w:rPr>
        <w:footnoteReference w:id="10"/>
      </w:r>
      <w:r>
        <w:rPr>
          <w:rFonts w:ascii="Arial" w:hAnsi="Arial" w:cs="Arial"/>
          <w:sz w:val="20"/>
          <w:szCs w:val="20"/>
        </w:rPr>
        <w:t>.</w:t>
      </w:r>
      <w:r w:rsidR="00EC743A">
        <w:rPr>
          <w:rFonts w:ascii="Arial" w:hAnsi="Arial" w:cs="Arial"/>
          <w:sz w:val="20"/>
          <w:szCs w:val="20"/>
        </w:rPr>
        <w:t xml:space="preserve"> Deze grafiek is indicatief: wat we hieruit kunnen lezen is dat de kosten van cameratoezicht op kunnen lopen. NB in de grafiek staan </w:t>
      </w:r>
      <w:r w:rsidR="00EC743A" w:rsidRPr="00EC743A">
        <w:rPr>
          <w:rFonts w:ascii="Arial" w:hAnsi="Arial" w:cs="Arial"/>
          <w:i/>
          <w:sz w:val="20"/>
          <w:szCs w:val="20"/>
        </w:rPr>
        <w:t>totale kosten</w:t>
      </w:r>
      <w:r w:rsidR="00EC743A">
        <w:rPr>
          <w:rFonts w:ascii="Arial" w:hAnsi="Arial" w:cs="Arial"/>
          <w:sz w:val="20"/>
          <w:szCs w:val="20"/>
        </w:rPr>
        <w:t xml:space="preserve"> en gaat dus over wat de aanschaf van de camera’s (inclusief </w:t>
      </w:r>
      <w:r w:rsidR="00145AD4">
        <w:rPr>
          <w:rFonts w:ascii="Arial" w:hAnsi="Arial" w:cs="Arial"/>
          <w:sz w:val="20"/>
          <w:szCs w:val="20"/>
        </w:rPr>
        <w:t>verbindingen en hard- en software)</w:t>
      </w:r>
      <w:r w:rsidR="00EC743A">
        <w:rPr>
          <w:rFonts w:ascii="Arial" w:hAnsi="Arial" w:cs="Arial"/>
          <w:sz w:val="20"/>
          <w:szCs w:val="20"/>
        </w:rPr>
        <w:t xml:space="preserve"> door de jaren heen gekost heeft.</w:t>
      </w:r>
      <w:r w:rsidR="00145AD4">
        <w:rPr>
          <w:rFonts w:ascii="Arial" w:hAnsi="Arial" w:cs="Arial"/>
          <w:sz w:val="20"/>
          <w:szCs w:val="20"/>
        </w:rPr>
        <w:t xml:space="preserve"> De kosten per gemeente zijn nauwelijks vergelijkbaar. Amsterdam heeft bijvoorbeeld achttien cameraprojecten waarvan de eerste al in 1999 startte en daarom zijn de kosten in de hoofdstad opgelopen tot 4 miljoen euro.</w:t>
      </w:r>
      <w:r w:rsidR="00145AD4">
        <w:rPr>
          <w:rFonts w:ascii="Arial" w:hAnsi="Arial" w:cs="Arial"/>
          <w:sz w:val="20"/>
          <w:szCs w:val="20"/>
        </w:rPr>
        <w:br/>
      </w:r>
    </w:p>
    <w:p w:rsidR="003509DD" w:rsidRPr="00E7496A" w:rsidRDefault="00EC743A" w:rsidP="00145AD4">
      <w:pPr>
        <w:ind w:left="709"/>
        <w:rPr>
          <w:rFonts w:ascii="Arial" w:hAnsi="Arial" w:cs="Arial"/>
          <w:sz w:val="20"/>
          <w:szCs w:val="20"/>
        </w:rPr>
      </w:pPr>
      <w:r>
        <w:rPr>
          <w:noProof/>
          <w:lang w:eastAsia="nl-NL"/>
        </w:rPr>
        <w:drawing>
          <wp:inline distT="0" distB="0" distL="0" distR="0" wp14:anchorId="3FE40DB1" wp14:editId="0930A3CF">
            <wp:extent cx="4572000" cy="4019550"/>
            <wp:effectExtent l="0" t="0" r="19050" b="190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3509DD" w:rsidRPr="00E7496A" w:rsidSect="005B6859">
      <w:footerReference w:type="default" r:id="rId17"/>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A5" w:rsidRDefault="00AF06A5" w:rsidP="004A0E8D">
      <w:pPr>
        <w:spacing w:after="0" w:line="240" w:lineRule="auto"/>
      </w:pPr>
      <w:r>
        <w:separator/>
      </w:r>
    </w:p>
  </w:endnote>
  <w:endnote w:type="continuationSeparator" w:id="0">
    <w:p w:rsidR="00AF06A5" w:rsidRDefault="00AF06A5" w:rsidP="004A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F5" w:rsidRPr="00A611F5" w:rsidRDefault="00A611F5">
    <w:pPr>
      <w:pStyle w:val="Voettekst"/>
      <w:rPr>
        <w:rFonts w:ascii="Arial" w:hAnsi="Arial" w:cs="Arial"/>
        <w:sz w:val="18"/>
        <w:szCs w:val="18"/>
      </w:rPr>
    </w:pPr>
    <w:r w:rsidRPr="00A611F5">
      <w:rPr>
        <w:rFonts w:ascii="Arial" w:hAnsi="Arial" w:cs="Arial"/>
        <w:sz w:val="18"/>
        <w:szCs w:val="18"/>
      </w:rPr>
      <w:t>Visie en beleidskader cameratoezicht Helmond</w:t>
    </w:r>
    <w:r w:rsidRPr="00A611F5">
      <w:rPr>
        <w:rFonts w:ascii="Arial" w:hAnsi="Arial" w:cs="Arial"/>
        <w:sz w:val="18"/>
        <w:szCs w:val="18"/>
      </w:rPr>
      <w:tab/>
    </w:r>
    <w:r w:rsidRPr="00A611F5">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A5" w:rsidRDefault="00AF06A5" w:rsidP="004A0E8D">
      <w:pPr>
        <w:spacing w:after="0" w:line="240" w:lineRule="auto"/>
      </w:pPr>
      <w:r>
        <w:separator/>
      </w:r>
    </w:p>
  </w:footnote>
  <w:footnote w:type="continuationSeparator" w:id="0">
    <w:p w:rsidR="00AF06A5" w:rsidRDefault="00AF06A5" w:rsidP="004A0E8D">
      <w:pPr>
        <w:spacing w:after="0" w:line="240" w:lineRule="auto"/>
      </w:pPr>
      <w:r>
        <w:continuationSeparator/>
      </w:r>
    </w:p>
  </w:footnote>
  <w:footnote w:id="1">
    <w:p w:rsidR="00DA0759" w:rsidRPr="00CF0C42" w:rsidRDefault="00DA0759">
      <w:pPr>
        <w:pStyle w:val="Voetnoottekst"/>
        <w:rPr>
          <w:rFonts w:ascii="Arial" w:hAnsi="Arial" w:cs="Arial"/>
          <w:sz w:val="15"/>
          <w:szCs w:val="15"/>
        </w:rPr>
      </w:pPr>
      <w:r w:rsidRPr="00CF0C42">
        <w:rPr>
          <w:rStyle w:val="Voetnootnummer"/>
          <w:rFonts w:eastAsiaTheme="minorHAnsi"/>
          <w:sz w:val="15"/>
          <w:szCs w:val="15"/>
        </w:rPr>
        <w:t xml:space="preserve">Noot </w:t>
      </w:r>
      <w:r w:rsidRPr="00CF0C42">
        <w:rPr>
          <w:rStyle w:val="Voetnootnummer"/>
          <w:rFonts w:eastAsiaTheme="minorHAnsi"/>
          <w:sz w:val="15"/>
          <w:szCs w:val="15"/>
        </w:rPr>
        <w:footnoteRef/>
      </w:r>
      <w:r w:rsidRPr="00CF0C42">
        <w:rPr>
          <w:rFonts w:ascii="Arial" w:hAnsi="Arial" w:cs="Arial"/>
          <w:sz w:val="15"/>
          <w:szCs w:val="15"/>
        </w:rPr>
        <w:t xml:space="preserve">  Aan het eind van dit stuk zullen we wel kort de uitgangspunten noemen die de gemeente hanteert op het gebied van cameratoezicht in het kader van bewaken en beveiligen van personen en goederen.</w:t>
      </w:r>
    </w:p>
  </w:footnote>
  <w:footnote w:id="2">
    <w:p w:rsidR="004A0E8D" w:rsidRPr="00CF0C42" w:rsidRDefault="004A0E8D">
      <w:pPr>
        <w:pStyle w:val="Voetnoottekst"/>
        <w:rPr>
          <w:rFonts w:ascii="Arial" w:hAnsi="Arial" w:cs="Arial"/>
          <w:sz w:val="15"/>
          <w:szCs w:val="15"/>
        </w:rPr>
      </w:pPr>
      <w:r w:rsidRPr="00CF0C42">
        <w:rPr>
          <w:rStyle w:val="Voetnootnummer"/>
          <w:rFonts w:eastAsiaTheme="minorHAnsi"/>
          <w:sz w:val="15"/>
          <w:szCs w:val="15"/>
        </w:rPr>
        <w:t xml:space="preserve">Noot </w:t>
      </w:r>
      <w:r w:rsidRPr="00CF0C42">
        <w:rPr>
          <w:rStyle w:val="Voetnootnummer"/>
          <w:rFonts w:eastAsiaTheme="minorHAnsi"/>
          <w:sz w:val="15"/>
          <w:szCs w:val="15"/>
        </w:rPr>
        <w:footnoteRef/>
      </w:r>
      <w:r w:rsidRPr="00CF0C42">
        <w:rPr>
          <w:rFonts w:ascii="Arial" w:hAnsi="Arial" w:cs="Arial"/>
          <w:sz w:val="15"/>
          <w:szCs w:val="15"/>
        </w:rPr>
        <w:t xml:space="preserve">  Een aantal jaren terug bepaalde de minister dat het aanpakken van leefbaarheidsproblemen, zoals verkeerd aangeboden vuilnis, ook onder de noemer handhaving openbare orde valt en dat camera’s hier ook voor ingezet mogen worden.</w:t>
      </w:r>
    </w:p>
  </w:footnote>
  <w:footnote w:id="3">
    <w:p w:rsidR="00733D48" w:rsidRDefault="00733D48">
      <w:pPr>
        <w:pStyle w:val="Voetnoottekst"/>
      </w:pPr>
      <w:r w:rsidRPr="00D714F0">
        <w:rPr>
          <w:rStyle w:val="Voetnootnummer"/>
          <w:rFonts w:eastAsiaTheme="minorHAnsi"/>
          <w:sz w:val="15"/>
          <w:szCs w:val="15"/>
        </w:rPr>
        <w:t xml:space="preserve">Noot </w:t>
      </w:r>
      <w:r w:rsidRPr="00D714F0">
        <w:rPr>
          <w:rStyle w:val="Voetnootnummer"/>
          <w:rFonts w:eastAsiaTheme="minorHAnsi"/>
          <w:b/>
          <w:sz w:val="15"/>
          <w:szCs w:val="15"/>
        </w:rPr>
        <w:footnoteRef/>
      </w:r>
      <w:r w:rsidRPr="00D714F0">
        <w:rPr>
          <w:rStyle w:val="Voetnootnummer"/>
          <w:rFonts w:eastAsiaTheme="minorHAnsi"/>
          <w:b/>
          <w:sz w:val="15"/>
          <w:szCs w:val="15"/>
        </w:rPr>
        <w:t xml:space="preserve">  </w:t>
      </w:r>
      <w:r w:rsidRPr="00D714F0">
        <w:rPr>
          <w:rStyle w:val="Voetnootnummer"/>
          <w:rFonts w:ascii="Arial" w:eastAsiaTheme="minorHAnsi" w:hAnsi="Arial"/>
          <w:sz w:val="15"/>
          <w:szCs w:val="15"/>
        </w:rPr>
        <w:t>Dit wordt bepaald aan de hand van signalen die bij alle betrokken partners binnen komen en aan de hand van cijfers uit bestaande registraties (politiecijfers, overlastmeldingen</w:t>
      </w:r>
      <w:r w:rsidRPr="00D714F0">
        <w:rPr>
          <w:rFonts w:ascii="Arial" w:hAnsi="Arial" w:cs="Arial"/>
          <w:sz w:val="15"/>
          <w:szCs w:val="15"/>
        </w:rPr>
        <w:t>).</w:t>
      </w:r>
    </w:p>
  </w:footnote>
  <w:footnote w:id="4">
    <w:p w:rsidR="004A30E1" w:rsidRPr="00CF0C42" w:rsidRDefault="004A30E1">
      <w:pPr>
        <w:pStyle w:val="Voetnoottekst"/>
        <w:rPr>
          <w:rFonts w:ascii="Arial" w:hAnsi="Arial" w:cs="Arial"/>
          <w:sz w:val="15"/>
          <w:szCs w:val="15"/>
        </w:rPr>
      </w:pPr>
      <w:r w:rsidRPr="00CF0C42">
        <w:rPr>
          <w:rStyle w:val="Voetnootnummer"/>
          <w:rFonts w:eastAsiaTheme="minorHAnsi"/>
          <w:sz w:val="15"/>
          <w:szCs w:val="15"/>
        </w:rPr>
        <w:t xml:space="preserve">Noot </w:t>
      </w:r>
      <w:r w:rsidRPr="00CF0C42">
        <w:rPr>
          <w:rStyle w:val="Voetnootnummer"/>
          <w:rFonts w:eastAsiaTheme="minorHAnsi"/>
          <w:sz w:val="15"/>
          <w:szCs w:val="15"/>
        </w:rPr>
        <w:footnoteRef/>
      </w:r>
      <w:r w:rsidRPr="00CF0C42">
        <w:rPr>
          <w:rFonts w:ascii="Arial" w:hAnsi="Arial" w:cs="Arial"/>
          <w:sz w:val="15"/>
          <w:szCs w:val="15"/>
        </w:rPr>
        <w:t xml:space="preserve">  Vast partners zijn de gemeente en de politie. Afhankelijk van de situatie worden andere partners betrokken. Denk hierbij aan ondernemers, woningbouwcorporaties, vervoerders en bewoners. </w:t>
      </w:r>
    </w:p>
  </w:footnote>
  <w:footnote w:id="5">
    <w:p w:rsidR="002C107D" w:rsidRDefault="002C107D" w:rsidP="0031446B">
      <w:pPr>
        <w:pStyle w:val="Voetnoottekst"/>
      </w:pPr>
      <w:r w:rsidRPr="002C107D">
        <w:rPr>
          <w:rStyle w:val="Voetnootnummer"/>
          <w:rFonts w:eastAsiaTheme="minorHAnsi"/>
          <w:sz w:val="15"/>
          <w:szCs w:val="15"/>
        </w:rPr>
        <w:t xml:space="preserve">Noot </w:t>
      </w:r>
      <w:r w:rsidRPr="002C107D">
        <w:rPr>
          <w:rStyle w:val="Voetnootnummer"/>
          <w:rFonts w:eastAsiaTheme="minorHAnsi"/>
          <w:sz w:val="15"/>
          <w:szCs w:val="15"/>
        </w:rPr>
        <w:footnoteRef/>
      </w:r>
      <w:r>
        <w:t xml:space="preserve">  Dit wordt gedaan aan de hand van de beoordeling van de plannen van aanpak die aan de inzet ten gr</w:t>
      </w:r>
      <w:r w:rsidR="0031446B">
        <w:t xml:space="preserve">ondslag liggen (zie paragraaf 4). </w:t>
      </w:r>
    </w:p>
  </w:footnote>
  <w:footnote w:id="6">
    <w:p w:rsidR="007C2F73" w:rsidRDefault="007C2F73">
      <w:pPr>
        <w:pStyle w:val="Voetnoottekst"/>
      </w:pPr>
      <w:r w:rsidRPr="001F0348">
        <w:rPr>
          <w:rStyle w:val="Voetnootnummer"/>
          <w:rFonts w:eastAsiaTheme="minorHAnsi"/>
          <w:sz w:val="15"/>
          <w:szCs w:val="15"/>
        </w:rPr>
        <w:t xml:space="preserve">Noot </w:t>
      </w:r>
      <w:r w:rsidRPr="001F0348">
        <w:rPr>
          <w:rStyle w:val="Voetnootnummer"/>
          <w:rFonts w:eastAsiaTheme="minorHAnsi"/>
          <w:sz w:val="15"/>
          <w:szCs w:val="15"/>
        </w:rPr>
        <w:footnoteRef/>
      </w:r>
      <w:r>
        <w:t xml:space="preserve">  Ten tijde van het opstellen van dit beleidskader moet deze Projectgroep nog geformeerd worden.</w:t>
      </w:r>
    </w:p>
  </w:footnote>
  <w:footnote w:id="7">
    <w:p w:rsidR="005913A2" w:rsidRPr="00F05E3C" w:rsidRDefault="005913A2">
      <w:pPr>
        <w:pStyle w:val="Voetnoottekst"/>
        <w:rPr>
          <w:rFonts w:ascii="Arial" w:hAnsi="Arial" w:cs="Arial"/>
          <w:sz w:val="15"/>
          <w:szCs w:val="15"/>
        </w:rPr>
      </w:pPr>
      <w:r w:rsidRPr="00F05E3C">
        <w:rPr>
          <w:rStyle w:val="Voetnootnummer"/>
          <w:rFonts w:eastAsiaTheme="minorHAnsi"/>
          <w:sz w:val="15"/>
          <w:szCs w:val="15"/>
        </w:rPr>
        <w:t xml:space="preserve">Noot </w:t>
      </w:r>
      <w:r w:rsidRPr="00F05E3C">
        <w:rPr>
          <w:rStyle w:val="Voetnootnummer"/>
          <w:rFonts w:eastAsiaTheme="minorHAnsi"/>
          <w:sz w:val="15"/>
          <w:szCs w:val="15"/>
        </w:rPr>
        <w:footnoteRef/>
      </w:r>
      <w:r w:rsidRPr="00F05E3C">
        <w:rPr>
          <w:rFonts w:ascii="Arial" w:hAnsi="Arial" w:cs="Arial"/>
          <w:sz w:val="15"/>
          <w:szCs w:val="15"/>
        </w:rPr>
        <w:t xml:space="preserve">  De output van het project staat hierbij centraal: wat leveren de camera’s op?</w:t>
      </w:r>
      <w:r w:rsidR="00C058B6">
        <w:rPr>
          <w:rFonts w:ascii="Arial" w:hAnsi="Arial" w:cs="Arial"/>
          <w:sz w:val="15"/>
          <w:szCs w:val="15"/>
        </w:rPr>
        <w:t xml:space="preserve"> Denk hierbij aan aantal overlastmeldingen, aantal constateringen van professionals op straat, constateringen van bewoners in de wijk.</w:t>
      </w:r>
    </w:p>
  </w:footnote>
  <w:footnote w:id="8">
    <w:p w:rsidR="00F165EC" w:rsidRPr="00F05E3C" w:rsidRDefault="00F165EC">
      <w:pPr>
        <w:pStyle w:val="Voetnoottekst"/>
        <w:rPr>
          <w:rFonts w:ascii="Arial" w:hAnsi="Arial" w:cs="Arial"/>
          <w:sz w:val="15"/>
          <w:szCs w:val="15"/>
        </w:rPr>
      </w:pPr>
      <w:r w:rsidRPr="00F05E3C">
        <w:rPr>
          <w:rStyle w:val="Voetnootnummer"/>
          <w:rFonts w:eastAsiaTheme="minorHAnsi"/>
          <w:sz w:val="15"/>
          <w:szCs w:val="15"/>
        </w:rPr>
        <w:t xml:space="preserve">Noot </w:t>
      </w:r>
      <w:r w:rsidRPr="00F05E3C">
        <w:rPr>
          <w:rStyle w:val="Voetnootnummer"/>
          <w:rFonts w:eastAsiaTheme="minorHAnsi"/>
          <w:sz w:val="15"/>
          <w:szCs w:val="15"/>
        </w:rPr>
        <w:footnoteRef/>
      </w:r>
      <w:r w:rsidRPr="00F05E3C">
        <w:rPr>
          <w:rFonts w:ascii="Arial" w:hAnsi="Arial" w:cs="Arial"/>
          <w:sz w:val="15"/>
          <w:szCs w:val="15"/>
        </w:rPr>
        <w:t xml:space="preserve">  Zoals eerder aangegeven staat het doelbereik centraal in de evaluatie. Deze doelen (inclusief indicatoren en informatiebronnen) zijn beschreven in het plan van aanpak. De te evalueren punten volgen dan ook direct uit het plan van aanpak. Uit de evaluatie komt het advies de camera’s weg te halen of het project te verlengen.  </w:t>
      </w:r>
    </w:p>
  </w:footnote>
  <w:footnote w:id="9">
    <w:p w:rsidR="006250E9" w:rsidRPr="001D20C2" w:rsidRDefault="006250E9">
      <w:pPr>
        <w:pStyle w:val="Voetnoottekst"/>
        <w:rPr>
          <w:rFonts w:ascii="Arial" w:hAnsi="Arial" w:cs="Arial"/>
          <w:sz w:val="15"/>
          <w:szCs w:val="15"/>
        </w:rPr>
      </w:pPr>
      <w:r w:rsidRPr="001D20C2">
        <w:rPr>
          <w:rStyle w:val="Voetnootnummer"/>
          <w:rFonts w:eastAsiaTheme="minorHAnsi"/>
          <w:sz w:val="15"/>
          <w:szCs w:val="15"/>
        </w:rPr>
        <w:t xml:space="preserve">Noot </w:t>
      </w:r>
      <w:r w:rsidRPr="001D20C2">
        <w:rPr>
          <w:rStyle w:val="Voetnootnummer"/>
          <w:rFonts w:eastAsiaTheme="minorHAnsi"/>
          <w:sz w:val="15"/>
          <w:szCs w:val="15"/>
        </w:rPr>
        <w:footnoteRef/>
      </w:r>
      <w:r w:rsidRPr="001D20C2">
        <w:rPr>
          <w:rFonts w:ascii="Arial" w:hAnsi="Arial" w:cs="Arial"/>
          <w:sz w:val="15"/>
          <w:szCs w:val="15"/>
        </w:rPr>
        <w:t xml:space="preserve">  Het laatste landelijke onderzoek onder alle gemeenten werd uitgevoerd in 2009 en een jaar later gepubliceerd. Volgens dat onderzoek waren er in 2009 120 gemeenten met camera's. Dat was 28 procent van alle gemeenten. Sindsdien is er helaas geen onderzoek onder gemeenten meer gedaan. In 2013 kwam </w:t>
      </w:r>
      <w:proofErr w:type="spellStart"/>
      <w:r w:rsidRPr="001D20C2">
        <w:rPr>
          <w:rFonts w:ascii="Arial" w:hAnsi="Arial" w:cs="Arial"/>
          <w:sz w:val="15"/>
          <w:szCs w:val="15"/>
        </w:rPr>
        <w:t>Sargasso</w:t>
      </w:r>
      <w:proofErr w:type="spellEnd"/>
      <w:r w:rsidRPr="001D20C2">
        <w:rPr>
          <w:rFonts w:ascii="Arial" w:hAnsi="Arial" w:cs="Arial"/>
          <w:sz w:val="15"/>
          <w:szCs w:val="15"/>
        </w:rPr>
        <w:t xml:space="preserve"> met een goed onderbouwde schatting op basis van informatie die was vergaard met WOB-verzoeken. Zij kregen informatie uit 104 gemeenten met cameratoezicht (september 2013). Die lijst was echter niet compleet omdat niet elke gemeente informatie had aangeleverd. DSP-groep heeft eind 2013 de 'WOB-lijst' van </w:t>
      </w:r>
      <w:proofErr w:type="spellStart"/>
      <w:r w:rsidRPr="001D20C2">
        <w:rPr>
          <w:rFonts w:ascii="Arial" w:hAnsi="Arial" w:cs="Arial"/>
          <w:sz w:val="15"/>
          <w:szCs w:val="15"/>
        </w:rPr>
        <w:t>Sargasso</w:t>
      </w:r>
      <w:proofErr w:type="spellEnd"/>
      <w:r w:rsidRPr="001D20C2">
        <w:rPr>
          <w:rFonts w:ascii="Arial" w:hAnsi="Arial" w:cs="Arial"/>
          <w:sz w:val="15"/>
          <w:szCs w:val="15"/>
        </w:rPr>
        <w:t xml:space="preserve"> aangevuld met alle gemeenten die volgens nieuwsberichten een cameraproject hadden. Wij vonden 46 extra gemeenten die niet op de lijst van </w:t>
      </w:r>
      <w:proofErr w:type="spellStart"/>
      <w:r w:rsidRPr="001D20C2">
        <w:rPr>
          <w:rFonts w:ascii="Arial" w:hAnsi="Arial" w:cs="Arial"/>
          <w:sz w:val="15"/>
          <w:szCs w:val="15"/>
        </w:rPr>
        <w:t>Sargasso</w:t>
      </w:r>
      <w:proofErr w:type="spellEnd"/>
      <w:r w:rsidRPr="001D20C2">
        <w:rPr>
          <w:rFonts w:ascii="Arial" w:hAnsi="Arial" w:cs="Arial"/>
          <w:sz w:val="15"/>
          <w:szCs w:val="15"/>
        </w:rPr>
        <w:t xml:space="preserve"> stonden. Eind 2013 schreven wij in een rapport voor het Ministerie van Veiligheid en Justitie dat er naar alle waarschijnlijkheid 150 gemeenten met camera's waren (37% van alle gemeenten). Die lijst van eind 2013 hebben we dit jaar nog een keer aangevuld. Er zijn 13 gemeenten die in 2014 voor het eerst aan cameratoezicht zijn begonnen. De overige 25 gemeenten die in 2014 nieuwe cameraprojecten startten, hadden al camera's.</w:t>
      </w:r>
    </w:p>
  </w:footnote>
  <w:footnote w:id="10">
    <w:p w:rsidR="003509DD" w:rsidRPr="001D20C2" w:rsidRDefault="001D20C2">
      <w:pPr>
        <w:pStyle w:val="Voetnoottekst"/>
        <w:rPr>
          <w:rFonts w:ascii="Arial" w:hAnsi="Arial" w:cs="Arial"/>
          <w:sz w:val="15"/>
          <w:szCs w:val="15"/>
        </w:rPr>
      </w:pPr>
      <w:r w:rsidRPr="001D20C2">
        <w:rPr>
          <w:rFonts w:ascii="Arial Black" w:hAnsi="Arial Black" w:cs="Arial"/>
          <w:sz w:val="15"/>
          <w:szCs w:val="15"/>
        </w:rPr>
        <w:t xml:space="preserve">Noot </w:t>
      </w:r>
      <w:r w:rsidR="003509DD" w:rsidRPr="001D20C2">
        <w:rPr>
          <w:rStyle w:val="Voetnootmarkering"/>
          <w:rFonts w:ascii="Arial Black" w:hAnsi="Arial Black" w:cs="Arial"/>
          <w:sz w:val="15"/>
          <w:szCs w:val="15"/>
          <w:vertAlign w:val="baseline"/>
        </w:rPr>
        <w:footnoteRef/>
      </w:r>
      <w:r w:rsidR="003509DD" w:rsidRPr="001D20C2">
        <w:rPr>
          <w:rFonts w:ascii="Arial" w:hAnsi="Arial" w:cs="Arial"/>
          <w:sz w:val="15"/>
          <w:szCs w:val="15"/>
        </w:rPr>
        <w:t xml:space="preserve"> Deze grafiek is opgesteld in 2010. D</w:t>
      </w:r>
      <w:r w:rsidR="006C039C">
        <w:rPr>
          <w:rFonts w:ascii="Arial" w:hAnsi="Arial" w:cs="Arial"/>
          <w:sz w:val="15"/>
          <w:szCs w:val="15"/>
        </w:rPr>
        <w:t>e</w:t>
      </w:r>
      <w:r w:rsidR="003509DD" w:rsidRPr="001D20C2">
        <w:rPr>
          <w:rFonts w:ascii="Arial" w:hAnsi="Arial" w:cs="Arial"/>
          <w:sz w:val="15"/>
          <w:szCs w:val="15"/>
        </w:rPr>
        <w:t xml:space="preserve"> aanschafkosten </w:t>
      </w:r>
      <w:r w:rsidR="006C039C">
        <w:rPr>
          <w:rFonts w:ascii="Arial" w:hAnsi="Arial" w:cs="Arial"/>
          <w:sz w:val="15"/>
          <w:szCs w:val="15"/>
        </w:rPr>
        <w:t xml:space="preserve">lopen </w:t>
      </w:r>
      <w:r w:rsidR="003509DD" w:rsidRPr="001D20C2">
        <w:rPr>
          <w:rFonts w:ascii="Arial" w:hAnsi="Arial" w:cs="Arial"/>
          <w:sz w:val="15"/>
          <w:szCs w:val="15"/>
        </w:rPr>
        <w:t>nogal uiteen</w:t>
      </w:r>
      <w:r w:rsidR="006C039C">
        <w:rPr>
          <w:rFonts w:ascii="Arial" w:hAnsi="Arial" w:cs="Arial"/>
          <w:sz w:val="15"/>
          <w:szCs w:val="15"/>
        </w:rPr>
        <w:t>. Dat ligt over het algemeen aan de uiteenlopende kosten voor de verbindingen: als er gebruik gemaakt kan worden van een bestaand glasvezelnetwerk dan kan dat veel kosten besparen.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AD9"/>
    <w:multiLevelType w:val="hybridMultilevel"/>
    <w:tmpl w:val="6A8C0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D90F07"/>
    <w:multiLevelType w:val="hybridMultilevel"/>
    <w:tmpl w:val="F2C637BE"/>
    <w:lvl w:ilvl="0" w:tplc="04130001">
      <w:start w:val="1"/>
      <w:numFmt w:val="bullet"/>
      <w:lvlText w:val=""/>
      <w:lvlJc w:val="left"/>
      <w:pPr>
        <w:ind w:left="720" w:hanging="360"/>
      </w:pPr>
      <w:rPr>
        <w:rFonts w:ascii="Symbol" w:hAnsi="Symbol" w:hint="default"/>
      </w:rPr>
    </w:lvl>
    <w:lvl w:ilvl="1" w:tplc="E6747ACA">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0E0425"/>
    <w:multiLevelType w:val="hybridMultilevel"/>
    <w:tmpl w:val="FFA02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CB2441"/>
    <w:multiLevelType w:val="hybridMultilevel"/>
    <w:tmpl w:val="A268F65A"/>
    <w:lvl w:ilvl="0" w:tplc="05889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907B00"/>
    <w:multiLevelType w:val="hybridMultilevel"/>
    <w:tmpl w:val="26F636E0"/>
    <w:lvl w:ilvl="0" w:tplc="401601AC">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580DAD"/>
    <w:multiLevelType w:val="hybridMultilevel"/>
    <w:tmpl w:val="0BEA56F2"/>
    <w:lvl w:ilvl="0" w:tplc="DBFABB2E">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4E1A37"/>
    <w:multiLevelType w:val="multilevel"/>
    <w:tmpl w:val="A052FC82"/>
    <w:lvl w:ilvl="0">
      <w:start w:val="1"/>
      <w:numFmt w:val="decimal"/>
      <w:pStyle w:val="Hoofdstuktitel1"/>
      <w:lvlText w:val="%1"/>
      <w:lvlJc w:val="right"/>
      <w:pPr>
        <w:ind w:left="0" w:hanging="357"/>
      </w:pPr>
      <w:rPr>
        <w:rFonts w:hint="default"/>
        <w:color w:val="4F81BD" w:themeColor="accent1"/>
      </w:rPr>
    </w:lvl>
    <w:lvl w:ilvl="1">
      <w:start w:val="1"/>
      <w:numFmt w:val="decimal"/>
      <w:pStyle w:val="Paragraafkop1"/>
      <w:lvlText w:val="%1.%2"/>
      <w:lvlJc w:val="right"/>
      <w:pPr>
        <w:ind w:left="0" w:hanging="357"/>
      </w:pPr>
      <w:rPr>
        <w:rFonts w:hint="default"/>
      </w:rPr>
    </w:lvl>
    <w:lvl w:ilvl="2">
      <w:start w:val="1"/>
      <w:numFmt w:val="decimal"/>
      <w:pStyle w:val="Subparagraafkop1"/>
      <w:lvlText w:val="%1.%2.%3"/>
      <w:lvlJc w:val="right"/>
      <w:pPr>
        <w:ind w:left="0"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2B2886"/>
    <w:multiLevelType w:val="hybridMultilevel"/>
    <w:tmpl w:val="BCCC7B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15007A"/>
    <w:multiLevelType w:val="hybridMultilevel"/>
    <w:tmpl w:val="08ECA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F26DB2"/>
    <w:multiLevelType w:val="hybridMultilevel"/>
    <w:tmpl w:val="B2841C5C"/>
    <w:lvl w:ilvl="0" w:tplc="73C60D5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B197CC6"/>
    <w:multiLevelType w:val="hybridMultilevel"/>
    <w:tmpl w:val="FABA5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984CDC"/>
    <w:multiLevelType w:val="hybridMultilevel"/>
    <w:tmpl w:val="B4F0DE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A5A141A"/>
    <w:multiLevelType w:val="hybridMultilevel"/>
    <w:tmpl w:val="E68ABBD6"/>
    <w:lvl w:ilvl="0" w:tplc="B828878C">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4E141F"/>
    <w:multiLevelType w:val="hybridMultilevel"/>
    <w:tmpl w:val="29307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630B57"/>
    <w:multiLevelType w:val="hybridMultilevel"/>
    <w:tmpl w:val="12522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F07538B"/>
    <w:multiLevelType w:val="hybridMultilevel"/>
    <w:tmpl w:val="355A2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F446CEF"/>
    <w:multiLevelType w:val="hybridMultilevel"/>
    <w:tmpl w:val="C0FACE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F9C305A"/>
    <w:multiLevelType w:val="hybridMultilevel"/>
    <w:tmpl w:val="4AE83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1112283"/>
    <w:multiLevelType w:val="hybridMultilevel"/>
    <w:tmpl w:val="9E9661EC"/>
    <w:lvl w:ilvl="0" w:tplc="401601AC">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F65F00"/>
    <w:multiLevelType w:val="hybridMultilevel"/>
    <w:tmpl w:val="042C4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C9A12B6"/>
    <w:multiLevelType w:val="hybridMultilevel"/>
    <w:tmpl w:val="186661E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72125BD1"/>
    <w:multiLevelType w:val="hybridMultilevel"/>
    <w:tmpl w:val="67A460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4D73222"/>
    <w:multiLevelType w:val="hybridMultilevel"/>
    <w:tmpl w:val="1F44C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86F0172"/>
    <w:multiLevelType w:val="hybridMultilevel"/>
    <w:tmpl w:val="4F328E40"/>
    <w:lvl w:ilvl="0" w:tplc="401601AC">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B5546D8"/>
    <w:multiLevelType w:val="hybridMultilevel"/>
    <w:tmpl w:val="06E831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E4E3A94"/>
    <w:multiLevelType w:val="hybridMultilevel"/>
    <w:tmpl w:val="6F162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F5A06A1"/>
    <w:multiLevelType w:val="hybridMultilevel"/>
    <w:tmpl w:val="CD083944"/>
    <w:lvl w:ilvl="0" w:tplc="1A5453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6"/>
  </w:num>
  <w:num w:numId="3">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22"/>
  </w:num>
  <w:num w:numId="7">
    <w:abstractNumId w:val="14"/>
  </w:num>
  <w:num w:numId="8">
    <w:abstractNumId w:val="15"/>
  </w:num>
  <w:num w:numId="9">
    <w:abstractNumId w:val="16"/>
  </w:num>
  <w:num w:numId="10">
    <w:abstractNumId w:val="5"/>
  </w:num>
  <w:num w:numId="11">
    <w:abstractNumId w:val="13"/>
  </w:num>
  <w:num w:numId="12">
    <w:abstractNumId w:val="25"/>
  </w:num>
  <w:num w:numId="13">
    <w:abstractNumId w:val="19"/>
  </w:num>
  <w:num w:numId="14">
    <w:abstractNumId w:val="7"/>
  </w:num>
  <w:num w:numId="15">
    <w:abstractNumId w:val="0"/>
  </w:num>
  <w:num w:numId="16">
    <w:abstractNumId w:val="2"/>
  </w:num>
  <w:num w:numId="17">
    <w:abstractNumId w:val="11"/>
  </w:num>
  <w:num w:numId="18">
    <w:abstractNumId w:val="21"/>
  </w:num>
  <w:num w:numId="19">
    <w:abstractNumId w:val="24"/>
  </w:num>
  <w:num w:numId="20">
    <w:abstractNumId w:val="17"/>
  </w:num>
  <w:num w:numId="21">
    <w:abstractNumId w:val="18"/>
  </w:num>
  <w:num w:numId="22">
    <w:abstractNumId w:val="4"/>
  </w:num>
  <w:num w:numId="23">
    <w:abstractNumId w:val="20"/>
  </w:num>
  <w:num w:numId="24">
    <w:abstractNumId w:val="23"/>
  </w:num>
  <w:num w:numId="25">
    <w:abstractNumId w:val="9"/>
  </w:num>
  <w:num w:numId="26">
    <w:abstractNumId w:val="3"/>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D1"/>
    <w:rsid w:val="000100C9"/>
    <w:rsid w:val="00025CC2"/>
    <w:rsid w:val="00032DB8"/>
    <w:rsid w:val="000776F4"/>
    <w:rsid w:val="00084BF8"/>
    <w:rsid w:val="00092B86"/>
    <w:rsid w:val="000B05E0"/>
    <w:rsid w:val="000E3C61"/>
    <w:rsid w:val="000F2DF9"/>
    <w:rsid w:val="000F71EB"/>
    <w:rsid w:val="001243A9"/>
    <w:rsid w:val="001255AB"/>
    <w:rsid w:val="00145AD4"/>
    <w:rsid w:val="001554B8"/>
    <w:rsid w:val="001716AF"/>
    <w:rsid w:val="00184D29"/>
    <w:rsid w:val="001D20C2"/>
    <w:rsid w:val="001F0348"/>
    <w:rsid w:val="001F1E9F"/>
    <w:rsid w:val="002060CB"/>
    <w:rsid w:val="00212308"/>
    <w:rsid w:val="00225CFF"/>
    <w:rsid w:val="00242E9F"/>
    <w:rsid w:val="00284005"/>
    <w:rsid w:val="0028538E"/>
    <w:rsid w:val="00287596"/>
    <w:rsid w:val="00290194"/>
    <w:rsid w:val="002C107D"/>
    <w:rsid w:val="00306DCF"/>
    <w:rsid w:val="0031446B"/>
    <w:rsid w:val="00346EB5"/>
    <w:rsid w:val="003509DD"/>
    <w:rsid w:val="00353CF5"/>
    <w:rsid w:val="003570BD"/>
    <w:rsid w:val="0037069C"/>
    <w:rsid w:val="003833D8"/>
    <w:rsid w:val="00392185"/>
    <w:rsid w:val="00394B17"/>
    <w:rsid w:val="00394C06"/>
    <w:rsid w:val="003D1A0F"/>
    <w:rsid w:val="003E5C89"/>
    <w:rsid w:val="003E6618"/>
    <w:rsid w:val="003F2B34"/>
    <w:rsid w:val="004011F9"/>
    <w:rsid w:val="00420556"/>
    <w:rsid w:val="00432717"/>
    <w:rsid w:val="00435BBD"/>
    <w:rsid w:val="0043732F"/>
    <w:rsid w:val="00460625"/>
    <w:rsid w:val="00490545"/>
    <w:rsid w:val="004A0E8D"/>
    <w:rsid w:val="004A30E1"/>
    <w:rsid w:val="004B2B23"/>
    <w:rsid w:val="004F6F95"/>
    <w:rsid w:val="00527752"/>
    <w:rsid w:val="00547531"/>
    <w:rsid w:val="00547924"/>
    <w:rsid w:val="0055388E"/>
    <w:rsid w:val="005603B9"/>
    <w:rsid w:val="00586F2C"/>
    <w:rsid w:val="005913A2"/>
    <w:rsid w:val="00596899"/>
    <w:rsid w:val="00596B00"/>
    <w:rsid w:val="005B6859"/>
    <w:rsid w:val="005C7E60"/>
    <w:rsid w:val="005D6B9D"/>
    <w:rsid w:val="0061020B"/>
    <w:rsid w:val="006250E9"/>
    <w:rsid w:val="00633E8C"/>
    <w:rsid w:val="00637FA6"/>
    <w:rsid w:val="00667B81"/>
    <w:rsid w:val="006A301B"/>
    <w:rsid w:val="006C039C"/>
    <w:rsid w:val="006E3CE9"/>
    <w:rsid w:val="00733D48"/>
    <w:rsid w:val="0074337E"/>
    <w:rsid w:val="00763B4F"/>
    <w:rsid w:val="007839D7"/>
    <w:rsid w:val="00796367"/>
    <w:rsid w:val="007C2F73"/>
    <w:rsid w:val="007C76C4"/>
    <w:rsid w:val="00803DE7"/>
    <w:rsid w:val="00822AD1"/>
    <w:rsid w:val="0083490E"/>
    <w:rsid w:val="008402F0"/>
    <w:rsid w:val="00863B6D"/>
    <w:rsid w:val="00877A99"/>
    <w:rsid w:val="008A10A3"/>
    <w:rsid w:val="008C6C4B"/>
    <w:rsid w:val="008D6B12"/>
    <w:rsid w:val="008D75B5"/>
    <w:rsid w:val="008F6649"/>
    <w:rsid w:val="0094170F"/>
    <w:rsid w:val="00944430"/>
    <w:rsid w:val="00951EFD"/>
    <w:rsid w:val="0095689D"/>
    <w:rsid w:val="009606A5"/>
    <w:rsid w:val="0098527E"/>
    <w:rsid w:val="009A1C11"/>
    <w:rsid w:val="009E21C3"/>
    <w:rsid w:val="009F22E5"/>
    <w:rsid w:val="009F29A0"/>
    <w:rsid w:val="00A27D55"/>
    <w:rsid w:val="00A52A35"/>
    <w:rsid w:val="00A611F5"/>
    <w:rsid w:val="00A61F0F"/>
    <w:rsid w:val="00A71787"/>
    <w:rsid w:val="00A73D53"/>
    <w:rsid w:val="00A7662D"/>
    <w:rsid w:val="00A92BE8"/>
    <w:rsid w:val="00A97FC2"/>
    <w:rsid w:val="00AA5105"/>
    <w:rsid w:val="00AA5793"/>
    <w:rsid w:val="00AB563C"/>
    <w:rsid w:val="00AC0403"/>
    <w:rsid w:val="00AC19B6"/>
    <w:rsid w:val="00AE1848"/>
    <w:rsid w:val="00AE53F0"/>
    <w:rsid w:val="00AF06A5"/>
    <w:rsid w:val="00B0069F"/>
    <w:rsid w:val="00B01C13"/>
    <w:rsid w:val="00B0740D"/>
    <w:rsid w:val="00B241D3"/>
    <w:rsid w:val="00B66A4C"/>
    <w:rsid w:val="00B8388B"/>
    <w:rsid w:val="00BB1BC0"/>
    <w:rsid w:val="00BC5E90"/>
    <w:rsid w:val="00BD2B31"/>
    <w:rsid w:val="00BE2A24"/>
    <w:rsid w:val="00C058B6"/>
    <w:rsid w:val="00C075E8"/>
    <w:rsid w:val="00C54FBE"/>
    <w:rsid w:val="00C97F21"/>
    <w:rsid w:val="00CA212E"/>
    <w:rsid w:val="00CC4B00"/>
    <w:rsid w:val="00CD1012"/>
    <w:rsid w:val="00CE3BDB"/>
    <w:rsid w:val="00CF0C42"/>
    <w:rsid w:val="00D055A6"/>
    <w:rsid w:val="00D14D37"/>
    <w:rsid w:val="00D45FAE"/>
    <w:rsid w:val="00D62E62"/>
    <w:rsid w:val="00D714F0"/>
    <w:rsid w:val="00D86F17"/>
    <w:rsid w:val="00DA0759"/>
    <w:rsid w:val="00DD2EC1"/>
    <w:rsid w:val="00DD4B68"/>
    <w:rsid w:val="00DD7937"/>
    <w:rsid w:val="00E51D0F"/>
    <w:rsid w:val="00E64C0F"/>
    <w:rsid w:val="00E7496A"/>
    <w:rsid w:val="00E75958"/>
    <w:rsid w:val="00EB351A"/>
    <w:rsid w:val="00EC5E04"/>
    <w:rsid w:val="00EC743A"/>
    <w:rsid w:val="00F05E3C"/>
    <w:rsid w:val="00F06571"/>
    <w:rsid w:val="00F103FF"/>
    <w:rsid w:val="00F165EC"/>
    <w:rsid w:val="00F354D8"/>
    <w:rsid w:val="00F740A8"/>
    <w:rsid w:val="00F77A93"/>
    <w:rsid w:val="00FA7BDF"/>
    <w:rsid w:val="00FC78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4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AD1"/>
    <w:pPr>
      <w:ind w:left="720"/>
      <w:contextualSpacing/>
    </w:pPr>
  </w:style>
  <w:style w:type="paragraph" w:customStyle="1" w:styleId="Hoofdstuktitel1">
    <w:name w:val="Hoofdstuktitel1"/>
    <w:basedOn w:val="Standaard"/>
    <w:next w:val="Standaard"/>
    <w:uiPriority w:val="9"/>
    <w:qFormat/>
    <w:rsid w:val="00306DCF"/>
    <w:pPr>
      <w:keepNext/>
      <w:keepLines/>
      <w:numPr>
        <w:numId w:val="2"/>
      </w:numPr>
      <w:spacing w:before="480" w:after="600" w:line="300" w:lineRule="atLeast"/>
      <w:ind w:left="720" w:hanging="360"/>
      <w:outlineLvl w:val="0"/>
    </w:pPr>
    <w:rPr>
      <w:rFonts w:ascii="Arial" w:eastAsia="Times New Roman" w:hAnsi="Arial" w:cs="Times New Roman"/>
      <w:bCs/>
      <w:color w:val="92B93A"/>
      <w:sz w:val="48"/>
      <w:szCs w:val="28"/>
    </w:rPr>
  </w:style>
  <w:style w:type="paragraph" w:customStyle="1" w:styleId="Paragraafkop1">
    <w:name w:val="Paragraafkop1"/>
    <w:basedOn w:val="Standaard"/>
    <w:next w:val="Standaard"/>
    <w:uiPriority w:val="9"/>
    <w:unhideWhenUsed/>
    <w:qFormat/>
    <w:rsid w:val="00306DCF"/>
    <w:pPr>
      <w:keepNext/>
      <w:keepLines/>
      <w:numPr>
        <w:ilvl w:val="1"/>
        <w:numId w:val="2"/>
      </w:numPr>
      <w:spacing w:before="280" w:after="180" w:line="300" w:lineRule="atLeast"/>
      <w:ind w:left="1440" w:hanging="360"/>
      <w:outlineLvl w:val="1"/>
    </w:pPr>
    <w:rPr>
      <w:rFonts w:ascii="Arial" w:eastAsia="Times New Roman" w:hAnsi="Arial" w:cs="Times New Roman"/>
      <w:bCs/>
      <w:color w:val="30297F"/>
      <w:sz w:val="28"/>
      <w:szCs w:val="26"/>
    </w:rPr>
  </w:style>
  <w:style w:type="paragraph" w:customStyle="1" w:styleId="Subparagraafkop1">
    <w:name w:val="Subparagraafkop1"/>
    <w:basedOn w:val="Standaard"/>
    <w:next w:val="Standaard"/>
    <w:uiPriority w:val="9"/>
    <w:unhideWhenUsed/>
    <w:qFormat/>
    <w:rsid w:val="00306DCF"/>
    <w:pPr>
      <w:keepNext/>
      <w:keepLines/>
      <w:numPr>
        <w:ilvl w:val="2"/>
        <w:numId w:val="2"/>
      </w:numPr>
      <w:spacing w:before="280" w:after="180" w:line="300" w:lineRule="atLeast"/>
      <w:ind w:left="2160" w:hanging="180"/>
      <w:outlineLvl w:val="2"/>
    </w:pPr>
    <w:rPr>
      <w:rFonts w:ascii="Arial" w:eastAsia="Times New Roman" w:hAnsi="Arial" w:cs="Times New Roman"/>
      <w:bCs/>
      <w:color w:val="30297F"/>
      <w:szCs w:val="18"/>
    </w:rPr>
  </w:style>
  <w:style w:type="paragraph" w:styleId="Ballontekst">
    <w:name w:val="Balloon Text"/>
    <w:basedOn w:val="Standaard"/>
    <w:link w:val="BallontekstChar"/>
    <w:uiPriority w:val="99"/>
    <w:semiHidden/>
    <w:unhideWhenUsed/>
    <w:rsid w:val="005968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899"/>
    <w:rPr>
      <w:rFonts w:ascii="Tahoma" w:hAnsi="Tahoma" w:cs="Tahoma"/>
      <w:sz w:val="16"/>
      <w:szCs w:val="16"/>
    </w:rPr>
  </w:style>
  <w:style w:type="character" w:customStyle="1" w:styleId="Voetnootnummer">
    <w:name w:val="Voetnootnummer"/>
    <w:basedOn w:val="Standaardalinea-lettertype"/>
    <w:rsid w:val="004A0E8D"/>
    <w:rPr>
      <w:rFonts w:ascii="Arial Black" w:eastAsia="Times New Roman" w:hAnsi="Arial Black" w:cs="Arial"/>
      <w:spacing w:val="4"/>
      <w:sz w:val="20"/>
      <w:szCs w:val="20"/>
      <w:lang w:eastAsia="nl-NL"/>
    </w:rPr>
  </w:style>
  <w:style w:type="paragraph" w:styleId="Voetnoottekst">
    <w:name w:val="footnote text"/>
    <w:basedOn w:val="Standaard"/>
    <w:link w:val="VoetnoottekstChar"/>
    <w:uiPriority w:val="99"/>
    <w:semiHidden/>
    <w:unhideWhenUsed/>
    <w:rsid w:val="004A0E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0E8D"/>
    <w:rPr>
      <w:sz w:val="20"/>
      <w:szCs w:val="20"/>
    </w:rPr>
  </w:style>
  <w:style w:type="character" w:styleId="Voetnootmarkering">
    <w:name w:val="footnote reference"/>
    <w:basedOn w:val="Standaardalinea-lettertype"/>
    <w:uiPriority w:val="99"/>
    <w:semiHidden/>
    <w:unhideWhenUsed/>
    <w:rsid w:val="004A0E8D"/>
    <w:rPr>
      <w:vertAlign w:val="superscript"/>
    </w:rPr>
  </w:style>
  <w:style w:type="paragraph" w:styleId="Koptekst">
    <w:name w:val="header"/>
    <w:basedOn w:val="Standaard"/>
    <w:link w:val="KoptekstChar"/>
    <w:uiPriority w:val="99"/>
    <w:unhideWhenUsed/>
    <w:rsid w:val="00A611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11F5"/>
  </w:style>
  <w:style w:type="paragraph" w:styleId="Voettekst">
    <w:name w:val="footer"/>
    <w:basedOn w:val="Standaard"/>
    <w:link w:val="VoettekstChar"/>
    <w:uiPriority w:val="99"/>
    <w:unhideWhenUsed/>
    <w:rsid w:val="00A611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1F5"/>
  </w:style>
  <w:style w:type="table" w:styleId="Tabelraster">
    <w:name w:val="Table Grid"/>
    <w:basedOn w:val="Standaardtabel"/>
    <w:uiPriority w:val="59"/>
    <w:rsid w:val="00F3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F0C42"/>
    <w:pPr>
      <w:spacing w:after="0" w:line="240" w:lineRule="auto"/>
    </w:pPr>
  </w:style>
  <w:style w:type="character" w:styleId="Verwijzingopmerking">
    <w:name w:val="annotation reference"/>
    <w:basedOn w:val="Standaardalinea-lettertype"/>
    <w:uiPriority w:val="99"/>
    <w:semiHidden/>
    <w:unhideWhenUsed/>
    <w:rsid w:val="00394C06"/>
    <w:rPr>
      <w:sz w:val="16"/>
      <w:szCs w:val="16"/>
    </w:rPr>
  </w:style>
  <w:style w:type="paragraph" w:styleId="Tekstopmerking">
    <w:name w:val="annotation text"/>
    <w:basedOn w:val="Standaard"/>
    <w:link w:val="TekstopmerkingChar"/>
    <w:uiPriority w:val="99"/>
    <w:semiHidden/>
    <w:unhideWhenUsed/>
    <w:rsid w:val="00394C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4C06"/>
    <w:rPr>
      <w:sz w:val="20"/>
      <w:szCs w:val="20"/>
    </w:rPr>
  </w:style>
  <w:style w:type="paragraph" w:styleId="Onderwerpvanopmerking">
    <w:name w:val="annotation subject"/>
    <w:basedOn w:val="Tekstopmerking"/>
    <w:next w:val="Tekstopmerking"/>
    <w:link w:val="OnderwerpvanopmerkingChar"/>
    <w:uiPriority w:val="99"/>
    <w:semiHidden/>
    <w:unhideWhenUsed/>
    <w:rsid w:val="00394C06"/>
    <w:rPr>
      <w:b/>
      <w:bCs/>
    </w:rPr>
  </w:style>
  <w:style w:type="character" w:customStyle="1" w:styleId="OnderwerpvanopmerkingChar">
    <w:name w:val="Onderwerp van opmerking Char"/>
    <w:basedOn w:val="TekstopmerkingChar"/>
    <w:link w:val="Onderwerpvanopmerking"/>
    <w:uiPriority w:val="99"/>
    <w:semiHidden/>
    <w:rsid w:val="00394C06"/>
    <w:rPr>
      <w:b/>
      <w:bCs/>
      <w:sz w:val="20"/>
      <w:szCs w:val="20"/>
    </w:rPr>
  </w:style>
  <w:style w:type="paragraph" w:styleId="Tekstzonderopmaak">
    <w:name w:val="Plain Text"/>
    <w:basedOn w:val="Standaard"/>
    <w:link w:val="TekstzonderopmaakChar"/>
    <w:uiPriority w:val="99"/>
    <w:unhideWhenUsed/>
    <w:rsid w:val="00394C0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394C0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4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AD1"/>
    <w:pPr>
      <w:ind w:left="720"/>
      <w:contextualSpacing/>
    </w:pPr>
  </w:style>
  <w:style w:type="paragraph" w:customStyle="1" w:styleId="Hoofdstuktitel1">
    <w:name w:val="Hoofdstuktitel1"/>
    <w:basedOn w:val="Standaard"/>
    <w:next w:val="Standaard"/>
    <w:uiPriority w:val="9"/>
    <w:qFormat/>
    <w:rsid w:val="00306DCF"/>
    <w:pPr>
      <w:keepNext/>
      <w:keepLines/>
      <w:numPr>
        <w:numId w:val="2"/>
      </w:numPr>
      <w:spacing w:before="480" w:after="600" w:line="300" w:lineRule="atLeast"/>
      <w:ind w:left="720" w:hanging="360"/>
      <w:outlineLvl w:val="0"/>
    </w:pPr>
    <w:rPr>
      <w:rFonts w:ascii="Arial" w:eastAsia="Times New Roman" w:hAnsi="Arial" w:cs="Times New Roman"/>
      <w:bCs/>
      <w:color w:val="92B93A"/>
      <w:sz w:val="48"/>
      <w:szCs w:val="28"/>
    </w:rPr>
  </w:style>
  <w:style w:type="paragraph" w:customStyle="1" w:styleId="Paragraafkop1">
    <w:name w:val="Paragraafkop1"/>
    <w:basedOn w:val="Standaard"/>
    <w:next w:val="Standaard"/>
    <w:uiPriority w:val="9"/>
    <w:unhideWhenUsed/>
    <w:qFormat/>
    <w:rsid w:val="00306DCF"/>
    <w:pPr>
      <w:keepNext/>
      <w:keepLines/>
      <w:numPr>
        <w:ilvl w:val="1"/>
        <w:numId w:val="2"/>
      </w:numPr>
      <w:spacing w:before="280" w:after="180" w:line="300" w:lineRule="atLeast"/>
      <w:ind w:left="1440" w:hanging="360"/>
      <w:outlineLvl w:val="1"/>
    </w:pPr>
    <w:rPr>
      <w:rFonts w:ascii="Arial" w:eastAsia="Times New Roman" w:hAnsi="Arial" w:cs="Times New Roman"/>
      <w:bCs/>
      <w:color w:val="30297F"/>
      <w:sz w:val="28"/>
      <w:szCs w:val="26"/>
    </w:rPr>
  </w:style>
  <w:style w:type="paragraph" w:customStyle="1" w:styleId="Subparagraafkop1">
    <w:name w:val="Subparagraafkop1"/>
    <w:basedOn w:val="Standaard"/>
    <w:next w:val="Standaard"/>
    <w:uiPriority w:val="9"/>
    <w:unhideWhenUsed/>
    <w:qFormat/>
    <w:rsid w:val="00306DCF"/>
    <w:pPr>
      <w:keepNext/>
      <w:keepLines/>
      <w:numPr>
        <w:ilvl w:val="2"/>
        <w:numId w:val="2"/>
      </w:numPr>
      <w:spacing w:before="280" w:after="180" w:line="300" w:lineRule="atLeast"/>
      <w:ind w:left="2160" w:hanging="180"/>
      <w:outlineLvl w:val="2"/>
    </w:pPr>
    <w:rPr>
      <w:rFonts w:ascii="Arial" w:eastAsia="Times New Roman" w:hAnsi="Arial" w:cs="Times New Roman"/>
      <w:bCs/>
      <w:color w:val="30297F"/>
      <w:szCs w:val="18"/>
    </w:rPr>
  </w:style>
  <w:style w:type="paragraph" w:styleId="Ballontekst">
    <w:name w:val="Balloon Text"/>
    <w:basedOn w:val="Standaard"/>
    <w:link w:val="BallontekstChar"/>
    <w:uiPriority w:val="99"/>
    <w:semiHidden/>
    <w:unhideWhenUsed/>
    <w:rsid w:val="005968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899"/>
    <w:rPr>
      <w:rFonts w:ascii="Tahoma" w:hAnsi="Tahoma" w:cs="Tahoma"/>
      <w:sz w:val="16"/>
      <w:szCs w:val="16"/>
    </w:rPr>
  </w:style>
  <w:style w:type="character" w:customStyle="1" w:styleId="Voetnootnummer">
    <w:name w:val="Voetnootnummer"/>
    <w:basedOn w:val="Standaardalinea-lettertype"/>
    <w:rsid w:val="004A0E8D"/>
    <w:rPr>
      <w:rFonts w:ascii="Arial Black" w:eastAsia="Times New Roman" w:hAnsi="Arial Black" w:cs="Arial"/>
      <w:spacing w:val="4"/>
      <w:sz w:val="20"/>
      <w:szCs w:val="20"/>
      <w:lang w:eastAsia="nl-NL"/>
    </w:rPr>
  </w:style>
  <w:style w:type="paragraph" w:styleId="Voetnoottekst">
    <w:name w:val="footnote text"/>
    <w:basedOn w:val="Standaard"/>
    <w:link w:val="VoetnoottekstChar"/>
    <w:uiPriority w:val="99"/>
    <w:semiHidden/>
    <w:unhideWhenUsed/>
    <w:rsid w:val="004A0E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A0E8D"/>
    <w:rPr>
      <w:sz w:val="20"/>
      <w:szCs w:val="20"/>
    </w:rPr>
  </w:style>
  <w:style w:type="character" w:styleId="Voetnootmarkering">
    <w:name w:val="footnote reference"/>
    <w:basedOn w:val="Standaardalinea-lettertype"/>
    <w:uiPriority w:val="99"/>
    <w:semiHidden/>
    <w:unhideWhenUsed/>
    <w:rsid w:val="004A0E8D"/>
    <w:rPr>
      <w:vertAlign w:val="superscript"/>
    </w:rPr>
  </w:style>
  <w:style w:type="paragraph" w:styleId="Koptekst">
    <w:name w:val="header"/>
    <w:basedOn w:val="Standaard"/>
    <w:link w:val="KoptekstChar"/>
    <w:uiPriority w:val="99"/>
    <w:unhideWhenUsed/>
    <w:rsid w:val="00A611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11F5"/>
  </w:style>
  <w:style w:type="paragraph" w:styleId="Voettekst">
    <w:name w:val="footer"/>
    <w:basedOn w:val="Standaard"/>
    <w:link w:val="VoettekstChar"/>
    <w:uiPriority w:val="99"/>
    <w:unhideWhenUsed/>
    <w:rsid w:val="00A611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1F5"/>
  </w:style>
  <w:style w:type="table" w:styleId="Tabelraster">
    <w:name w:val="Table Grid"/>
    <w:basedOn w:val="Standaardtabel"/>
    <w:uiPriority w:val="59"/>
    <w:rsid w:val="00F3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F0C42"/>
    <w:pPr>
      <w:spacing w:after="0" w:line="240" w:lineRule="auto"/>
    </w:pPr>
  </w:style>
  <w:style w:type="character" w:styleId="Verwijzingopmerking">
    <w:name w:val="annotation reference"/>
    <w:basedOn w:val="Standaardalinea-lettertype"/>
    <w:uiPriority w:val="99"/>
    <w:semiHidden/>
    <w:unhideWhenUsed/>
    <w:rsid w:val="00394C06"/>
    <w:rPr>
      <w:sz w:val="16"/>
      <w:szCs w:val="16"/>
    </w:rPr>
  </w:style>
  <w:style w:type="paragraph" w:styleId="Tekstopmerking">
    <w:name w:val="annotation text"/>
    <w:basedOn w:val="Standaard"/>
    <w:link w:val="TekstopmerkingChar"/>
    <w:uiPriority w:val="99"/>
    <w:semiHidden/>
    <w:unhideWhenUsed/>
    <w:rsid w:val="00394C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4C06"/>
    <w:rPr>
      <w:sz w:val="20"/>
      <w:szCs w:val="20"/>
    </w:rPr>
  </w:style>
  <w:style w:type="paragraph" w:styleId="Onderwerpvanopmerking">
    <w:name w:val="annotation subject"/>
    <w:basedOn w:val="Tekstopmerking"/>
    <w:next w:val="Tekstopmerking"/>
    <w:link w:val="OnderwerpvanopmerkingChar"/>
    <w:uiPriority w:val="99"/>
    <w:semiHidden/>
    <w:unhideWhenUsed/>
    <w:rsid w:val="00394C06"/>
    <w:rPr>
      <w:b/>
      <w:bCs/>
    </w:rPr>
  </w:style>
  <w:style w:type="character" w:customStyle="1" w:styleId="OnderwerpvanopmerkingChar">
    <w:name w:val="Onderwerp van opmerking Char"/>
    <w:basedOn w:val="TekstopmerkingChar"/>
    <w:link w:val="Onderwerpvanopmerking"/>
    <w:uiPriority w:val="99"/>
    <w:semiHidden/>
    <w:rsid w:val="00394C06"/>
    <w:rPr>
      <w:b/>
      <w:bCs/>
      <w:sz w:val="20"/>
      <w:szCs w:val="20"/>
    </w:rPr>
  </w:style>
  <w:style w:type="paragraph" w:styleId="Tekstzonderopmaak">
    <w:name w:val="Plain Text"/>
    <w:basedOn w:val="Standaard"/>
    <w:link w:val="TekstzonderopmaakChar"/>
    <w:uiPriority w:val="99"/>
    <w:unhideWhenUsed/>
    <w:rsid w:val="00394C0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394C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0905">
      <w:bodyDiv w:val="1"/>
      <w:marLeft w:val="0"/>
      <w:marRight w:val="0"/>
      <w:marTop w:val="0"/>
      <w:marBottom w:val="0"/>
      <w:divBdr>
        <w:top w:val="none" w:sz="0" w:space="0" w:color="auto"/>
        <w:left w:val="none" w:sz="0" w:space="0" w:color="auto"/>
        <w:bottom w:val="none" w:sz="0" w:space="0" w:color="auto"/>
        <w:right w:val="none" w:sz="0" w:space="0" w:color="auto"/>
      </w:divBdr>
    </w:div>
    <w:div w:id="18060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Aanschafkosten cameraprojecten</a:t>
            </a:r>
          </a:p>
        </c:rich>
      </c:tx>
      <c:layout/>
      <c:overlay val="0"/>
    </c:title>
    <c:autoTitleDeleted val="0"/>
    <c:plotArea>
      <c:layout/>
      <c:barChart>
        <c:barDir val="col"/>
        <c:grouping val="clustered"/>
        <c:varyColors val="0"/>
        <c:ser>
          <c:idx val="0"/>
          <c:order val="0"/>
          <c:tx>
            <c:strRef>
              <c:f>Blad1!$B$2</c:f>
              <c:strCache>
                <c:ptCount val="1"/>
                <c:pt idx="0">
                  <c:v>Aanschafkosten</c:v>
                </c:pt>
              </c:strCache>
            </c:strRef>
          </c:tx>
          <c:invertIfNegative val="0"/>
          <c:cat>
            <c:strRef>
              <c:f>Blad1!$A$3:$A$12</c:f>
              <c:strCache>
                <c:ptCount val="10"/>
                <c:pt idx="0">
                  <c:v>Amsterdam </c:v>
                </c:pt>
                <c:pt idx="1">
                  <c:v>Maastricht</c:v>
                </c:pt>
                <c:pt idx="2">
                  <c:v>Arnhem </c:v>
                </c:pt>
                <c:pt idx="3">
                  <c:v>Utrecht</c:v>
                </c:pt>
                <c:pt idx="4">
                  <c:v>Helmond</c:v>
                </c:pt>
                <c:pt idx="5">
                  <c:v>Den Haag</c:v>
                </c:pt>
                <c:pt idx="6">
                  <c:v>Breda </c:v>
                </c:pt>
                <c:pt idx="7">
                  <c:v>Zwolle </c:v>
                </c:pt>
                <c:pt idx="8">
                  <c:v>Ede </c:v>
                </c:pt>
                <c:pt idx="9">
                  <c:v>Bergen op Zoom</c:v>
                </c:pt>
              </c:strCache>
            </c:strRef>
          </c:cat>
          <c:val>
            <c:numRef>
              <c:f>Blad1!$B$3:$B$12</c:f>
              <c:numCache>
                <c:formatCode>#,##0</c:formatCode>
                <c:ptCount val="10"/>
                <c:pt idx="0">
                  <c:v>4000000</c:v>
                </c:pt>
                <c:pt idx="1">
                  <c:v>1500000</c:v>
                </c:pt>
                <c:pt idx="2">
                  <c:v>1050000</c:v>
                </c:pt>
                <c:pt idx="3" formatCode="General">
                  <c:v>910000</c:v>
                </c:pt>
                <c:pt idx="4" formatCode="General">
                  <c:v>660000</c:v>
                </c:pt>
                <c:pt idx="5">
                  <c:v>610000</c:v>
                </c:pt>
                <c:pt idx="6" formatCode="General">
                  <c:v>540000</c:v>
                </c:pt>
                <c:pt idx="7">
                  <c:v>480000</c:v>
                </c:pt>
                <c:pt idx="8">
                  <c:v>240000</c:v>
                </c:pt>
                <c:pt idx="9" formatCode="General">
                  <c:v>220000</c:v>
                </c:pt>
              </c:numCache>
            </c:numRef>
          </c:val>
        </c:ser>
        <c:dLbls>
          <c:showLegendKey val="0"/>
          <c:showVal val="0"/>
          <c:showCatName val="0"/>
          <c:showSerName val="0"/>
          <c:showPercent val="0"/>
          <c:showBubbleSize val="0"/>
        </c:dLbls>
        <c:gapWidth val="150"/>
        <c:axId val="261418368"/>
        <c:axId val="162256000"/>
      </c:barChart>
      <c:catAx>
        <c:axId val="261418368"/>
        <c:scaling>
          <c:orientation val="minMax"/>
        </c:scaling>
        <c:delete val="0"/>
        <c:axPos val="b"/>
        <c:majorTickMark val="out"/>
        <c:minorTickMark val="none"/>
        <c:tickLblPos val="nextTo"/>
        <c:crossAx val="162256000"/>
        <c:crosses val="autoZero"/>
        <c:auto val="1"/>
        <c:lblAlgn val="ctr"/>
        <c:lblOffset val="100"/>
        <c:noMultiLvlLbl val="0"/>
      </c:catAx>
      <c:valAx>
        <c:axId val="162256000"/>
        <c:scaling>
          <c:orientation val="minMax"/>
          <c:max val="4000000"/>
        </c:scaling>
        <c:delete val="0"/>
        <c:axPos val="l"/>
        <c:majorGridlines/>
        <c:numFmt formatCode="#,##0" sourceLinked="1"/>
        <c:majorTickMark val="out"/>
        <c:minorTickMark val="none"/>
        <c:tickLblPos val="nextTo"/>
        <c:crossAx val="26141836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450879-4C27-45B7-84CC-D6FCB48489CF}"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nl-NL"/>
        </a:p>
      </dgm:t>
    </dgm:pt>
    <dgm:pt modelId="{63035BB2-B538-434E-B9A5-28B73BD88D7C}">
      <dgm:prSet phldrT="[Tekst]" custT="1"/>
      <dgm:spPr>
        <a:xfrm>
          <a:off x="33" y="174409"/>
          <a:ext cx="1536176" cy="384044"/>
        </a:xfrm>
        <a:solidFill>
          <a:schemeClr val="tx1">
            <a:lumMod val="50000"/>
            <a:lumOff val="50000"/>
          </a:schemeClr>
        </a:solidFill>
        <a:ln w="25400" cap="flat" cmpd="sng" algn="ctr">
          <a:noFill/>
          <a:prstDash val="solid"/>
        </a:ln>
        <a:effectLst/>
      </dgm:spPr>
      <dgm:t>
        <a:bodyPr/>
        <a:lstStyle/>
        <a:p>
          <a:r>
            <a:rPr lang="nl-NL" sz="900" b="1">
              <a:solidFill>
                <a:sysClr val="window" lastClr="FFFFFF"/>
              </a:solidFill>
              <a:latin typeface="Arial"/>
              <a:ea typeface="+mn-ea"/>
              <a:cs typeface="+mn-cs"/>
            </a:rPr>
            <a:t>Preventie</a:t>
          </a:r>
        </a:p>
      </dgm:t>
    </dgm:pt>
    <dgm:pt modelId="{4DAC3985-B9A7-45A7-B550-B73529C163B2}" type="parTrans" cxnId="{69F03B1F-074B-44A1-A397-5CE299E0D8F8}">
      <dgm:prSet/>
      <dgm:spPr/>
      <dgm:t>
        <a:bodyPr/>
        <a:lstStyle/>
        <a:p>
          <a:endParaRPr lang="nl-NL" sz="900"/>
        </a:p>
      </dgm:t>
    </dgm:pt>
    <dgm:pt modelId="{20BDB7CE-4E8A-45D5-8571-3C3287984603}" type="sibTrans" cxnId="{69F03B1F-074B-44A1-A397-5CE299E0D8F8}">
      <dgm:prSet/>
      <dgm:spPr/>
      <dgm:t>
        <a:bodyPr/>
        <a:lstStyle/>
        <a:p>
          <a:endParaRPr lang="nl-NL" sz="900"/>
        </a:p>
      </dgm:t>
    </dgm:pt>
    <dgm:pt modelId="{0E33C65D-5419-4750-8AB3-CBFC3EBE9F91}">
      <dgm:prSet phldrT="[Tekst]" custT="1"/>
      <dgm:spPr>
        <a:xfrm>
          <a:off x="33" y="664291"/>
          <a:ext cx="1536176" cy="637390"/>
        </a:xfrm>
        <a:solidFill>
          <a:schemeClr val="bg1">
            <a:lumMod val="85000"/>
            <a:alpha val="90000"/>
          </a:schemeClr>
        </a:solidFill>
        <a:ln w="25400" cap="flat" cmpd="sng" algn="ctr">
          <a:noFill/>
          <a:prstDash val="solid"/>
        </a:ln>
        <a:effectLst/>
      </dgm:spPr>
      <dgm:t>
        <a:bodyPr lIns="36000" tIns="36000" rIns="36000" bIns="36000" anchor="t" anchorCtr="0"/>
        <a:lstStyle/>
        <a:p>
          <a:pPr>
            <a:lnSpc>
              <a:spcPts val="1200"/>
            </a:lnSpc>
          </a:pPr>
          <a:r>
            <a:rPr lang="nl-NL" sz="900">
              <a:solidFill>
                <a:sysClr val="windowText" lastClr="000000">
                  <a:hueOff val="0"/>
                  <a:satOff val="0"/>
                  <a:lumOff val="0"/>
                  <a:alphaOff val="0"/>
                </a:sysClr>
              </a:solidFill>
              <a:latin typeface="Arial"/>
              <a:ea typeface="+mn-ea"/>
              <a:cs typeface="+mn-cs"/>
            </a:rPr>
            <a:t>Camera's leiden tot een veiliger gevoel.</a:t>
          </a:r>
          <a:br>
            <a:rPr lang="nl-NL" sz="900">
              <a:solidFill>
                <a:sysClr val="windowText" lastClr="000000">
                  <a:hueOff val="0"/>
                  <a:satOff val="0"/>
                  <a:lumOff val="0"/>
                  <a:alphaOff val="0"/>
                </a:sysClr>
              </a:solidFill>
              <a:latin typeface="Arial"/>
              <a:ea typeface="+mn-ea"/>
              <a:cs typeface="+mn-cs"/>
            </a:rPr>
          </a:br>
          <a:endParaRPr lang="nl-NL" sz="900">
            <a:solidFill>
              <a:sysClr val="windowText" lastClr="000000">
                <a:hueOff val="0"/>
                <a:satOff val="0"/>
                <a:lumOff val="0"/>
                <a:alphaOff val="0"/>
              </a:sysClr>
            </a:solidFill>
            <a:latin typeface="Arial"/>
            <a:ea typeface="+mn-ea"/>
            <a:cs typeface="+mn-cs"/>
          </a:endParaRPr>
        </a:p>
      </dgm:t>
    </dgm:pt>
    <dgm:pt modelId="{FD76B248-C8DD-4130-B89C-DCB1621E6124}" type="parTrans" cxnId="{0D941FBE-BE51-4D78-AEB8-9935244F8920}">
      <dgm:prSet/>
      <dgm:spPr>
        <a:xfrm rot="5400000">
          <a:off x="741662" y="577768"/>
          <a:ext cx="52918" cy="67207"/>
        </a:xfrm>
        <a:noFill/>
        <a:ln>
          <a:noFill/>
        </a:ln>
        <a:effectLst/>
      </dgm:spPr>
      <dgm:t>
        <a:bodyPr/>
        <a:lstStyle/>
        <a:p>
          <a:endParaRPr lang="nl-NL" sz="900"/>
        </a:p>
      </dgm:t>
    </dgm:pt>
    <dgm:pt modelId="{37C042B3-9050-4703-AC49-D76E2B8A2E8C}" type="sibTrans" cxnId="{0D941FBE-BE51-4D78-AEB8-9935244F8920}">
      <dgm:prSet/>
      <dgm:spPr>
        <a:xfrm rot="5400000">
          <a:off x="734518" y="1335285"/>
          <a:ext cx="67207" cy="67207"/>
        </a:xfrm>
        <a:noFill/>
        <a:ln>
          <a:noFill/>
        </a:ln>
        <a:effectLst/>
      </dgm:spPr>
      <dgm:t>
        <a:bodyPr/>
        <a:lstStyle/>
        <a:p>
          <a:endParaRPr lang="nl-NL" sz="900"/>
        </a:p>
      </dgm:t>
    </dgm:pt>
    <dgm:pt modelId="{AEB21716-69DD-4582-A679-1839872A47D0}">
      <dgm:prSet phldrT="[Tekst]" custT="1"/>
      <dgm:spPr>
        <a:xfrm>
          <a:off x="1751274" y="174409"/>
          <a:ext cx="1536176" cy="384044"/>
        </a:xfrm>
        <a:solidFill>
          <a:schemeClr val="bg1">
            <a:lumMod val="50000"/>
          </a:schemeClr>
        </a:solidFill>
        <a:ln w="25400" cap="flat" cmpd="sng" algn="ctr">
          <a:noFill/>
          <a:prstDash val="solid"/>
        </a:ln>
        <a:effectLst/>
      </dgm:spPr>
      <dgm:t>
        <a:bodyPr/>
        <a:lstStyle/>
        <a:p>
          <a:r>
            <a:rPr lang="nl-NL" sz="900" b="1">
              <a:solidFill>
                <a:sysClr val="window" lastClr="FFFFFF"/>
              </a:solidFill>
              <a:latin typeface="Arial"/>
              <a:ea typeface="+mn-ea"/>
              <a:cs typeface="+mn-cs"/>
            </a:rPr>
            <a:t>Interventie</a:t>
          </a:r>
        </a:p>
      </dgm:t>
    </dgm:pt>
    <dgm:pt modelId="{CE24D689-593B-40D0-9ABF-5321D0F5D1C8}" type="parTrans" cxnId="{38963F74-413D-43E1-B5DE-08D8A03E9204}">
      <dgm:prSet/>
      <dgm:spPr/>
      <dgm:t>
        <a:bodyPr/>
        <a:lstStyle/>
        <a:p>
          <a:endParaRPr lang="nl-NL" sz="900"/>
        </a:p>
      </dgm:t>
    </dgm:pt>
    <dgm:pt modelId="{59735C34-1BA1-48C5-9921-8D37D1798BE6}" type="sibTrans" cxnId="{38963F74-413D-43E1-B5DE-08D8A03E9204}">
      <dgm:prSet/>
      <dgm:spPr/>
      <dgm:t>
        <a:bodyPr/>
        <a:lstStyle/>
        <a:p>
          <a:endParaRPr lang="nl-NL" sz="900"/>
        </a:p>
      </dgm:t>
    </dgm:pt>
    <dgm:pt modelId="{2BA5E0B8-9870-405B-96BC-B008CBE12611}">
      <dgm:prSet phldrT="[Tekst]" custT="1"/>
      <dgm:spPr>
        <a:xfrm>
          <a:off x="1751274" y="692869"/>
          <a:ext cx="1536176" cy="637390"/>
        </a:xfrm>
        <a:solidFill>
          <a:schemeClr val="bg1">
            <a:lumMod val="85000"/>
            <a:alpha val="90000"/>
          </a:schemeClr>
        </a:solidFill>
        <a:ln w="25400" cap="flat" cmpd="sng" algn="ctr">
          <a:noFill/>
          <a:prstDash val="solid"/>
        </a:ln>
        <a:effectLst/>
      </dgm:spPr>
      <dgm:t>
        <a:bodyPr lIns="36000" tIns="36000" rIns="36000" bIns="36000" anchor="t" anchorCtr="0"/>
        <a:lstStyle/>
        <a:p>
          <a:pPr>
            <a:lnSpc>
              <a:spcPts val="1200"/>
            </a:lnSpc>
          </a:pPr>
          <a:r>
            <a:rPr lang="nl-NL" sz="900">
              <a:solidFill>
                <a:sysClr val="windowText" lastClr="000000">
                  <a:hueOff val="0"/>
                  <a:satOff val="0"/>
                  <a:lumOff val="0"/>
                  <a:alphaOff val="0"/>
                </a:sysClr>
              </a:solidFill>
              <a:latin typeface="Arial"/>
              <a:ea typeface="+mn-ea"/>
              <a:cs typeface="+mn-cs"/>
            </a:rPr>
            <a:t>Incidenten worden waargenomen in de centrale en in de kiem gesmoord.</a:t>
          </a:r>
          <a:br>
            <a:rPr lang="nl-NL" sz="900">
              <a:solidFill>
                <a:sysClr val="windowText" lastClr="000000">
                  <a:hueOff val="0"/>
                  <a:satOff val="0"/>
                  <a:lumOff val="0"/>
                  <a:alphaOff val="0"/>
                </a:sysClr>
              </a:solidFill>
              <a:latin typeface="Arial"/>
              <a:ea typeface="+mn-ea"/>
              <a:cs typeface="+mn-cs"/>
            </a:rPr>
          </a:br>
          <a:endParaRPr lang="nl-NL" sz="900">
            <a:solidFill>
              <a:sysClr val="windowText" lastClr="000000">
                <a:hueOff val="0"/>
                <a:satOff val="0"/>
                <a:lumOff val="0"/>
                <a:alphaOff val="0"/>
              </a:sysClr>
            </a:solidFill>
            <a:latin typeface="Arial"/>
            <a:ea typeface="+mn-ea"/>
            <a:cs typeface="+mn-cs"/>
          </a:endParaRPr>
        </a:p>
      </dgm:t>
    </dgm:pt>
    <dgm:pt modelId="{A96664CC-D5ED-4010-9698-E4DDF99C7C24}" type="parTrans" cxnId="{1992C548-E919-4849-B557-DE34BB624937}">
      <dgm:prSet/>
      <dgm:spPr>
        <a:xfrm rot="5400000">
          <a:off x="2485758" y="592057"/>
          <a:ext cx="67207" cy="67207"/>
        </a:xfrm>
        <a:noFill/>
        <a:ln>
          <a:noFill/>
        </a:ln>
        <a:effectLst/>
      </dgm:spPr>
      <dgm:t>
        <a:bodyPr/>
        <a:lstStyle/>
        <a:p>
          <a:endParaRPr lang="nl-NL" sz="900"/>
        </a:p>
      </dgm:t>
    </dgm:pt>
    <dgm:pt modelId="{D8C1548D-6E86-4E5E-BC1D-94C440EFC4BA}" type="sibTrans" cxnId="{1992C548-E919-4849-B557-DE34BB624937}">
      <dgm:prSet/>
      <dgm:spPr>
        <a:xfrm rot="5400000">
          <a:off x="2500047" y="1349574"/>
          <a:ext cx="38629" cy="67207"/>
        </a:xfrm>
        <a:noFill/>
        <a:ln>
          <a:noFill/>
        </a:ln>
        <a:effectLst/>
      </dgm:spPr>
      <dgm:t>
        <a:bodyPr/>
        <a:lstStyle/>
        <a:p>
          <a:endParaRPr lang="nl-NL" sz="900"/>
        </a:p>
      </dgm:t>
    </dgm:pt>
    <dgm:pt modelId="{E15C818C-CBB0-48F7-A346-38C9114B825E}">
      <dgm:prSet phldrT="[Tekst]" custT="1"/>
      <dgm:spPr>
        <a:xfrm>
          <a:off x="3502515" y="174409"/>
          <a:ext cx="1536176" cy="384044"/>
        </a:xfrm>
        <a:solidFill>
          <a:schemeClr val="bg1">
            <a:lumMod val="50000"/>
          </a:schemeClr>
        </a:solidFill>
        <a:ln w="25400" cap="flat" cmpd="sng" algn="ctr">
          <a:noFill/>
          <a:prstDash val="solid"/>
        </a:ln>
        <a:effectLst/>
      </dgm:spPr>
      <dgm:t>
        <a:bodyPr/>
        <a:lstStyle/>
        <a:p>
          <a:r>
            <a:rPr lang="nl-NL" sz="900" b="1">
              <a:solidFill>
                <a:sysClr val="window" lastClr="FFFFFF"/>
              </a:solidFill>
              <a:latin typeface="Arial"/>
              <a:ea typeface="+mn-ea"/>
              <a:cs typeface="+mn-cs"/>
            </a:rPr>
            <a:t>Opsporing*</a:t>
          </a:r>
        </a:p>
      </dgm:t>
    </dgm:pt>
    <dgm:pt modelId="{0B6161EE-9CF5-4270-A6CB-FB3AC523C440}" type="parTrans" cxnId="{47BF67A1-2FA9-4C97-AFCC-68CE560346F9}">
      <dgm:prSet/>
      <dgm:spPr/>
      <dgm:t>
        <a:bodyPr/>
        <a:lstStyle/>
        <a:p>
          <a:endParaRPr lang="nl-NL" sz="900"/>
        </a:p>
      </dgm:t>
    </dgm:pt>
    <dgm:pt modelId="{9C1F292D-116F-44CA-B0F1-0F25DCBBE45D}" type="sibTrans" cxnId="{47BF67A1-2FA9-4C97-AFCC-68CE560346F9}">
      <dgm:prSet/>
      <dgm:spPr/>
      <dgm:t>
        <a:bodyPr/>
        <a:lstStyle/>
        <a:p>
          <a:endParaRPr lang="nl-NL" sz="900"/>
        </a:p>
      </dgm:t>
    </dgm:pt>
    <dgm:pt modelId="{D6DF4A24-039E-4090-B9ED-75CBD7D1CCE8}">
      <dgm:prSet phldrT="[Tekst]" custT="1"/>
      <dgm:spPr>
        <a:xfrm>
          <a:off x="3502515" y="692869"/>
          <a:ext cx="1536176" cy="637390"/>
        </a:xfrm>
        <a:solidFill>
          <a:schemeClr val="bg1">
            <a:lumMod val="85000"/>
            <a:alpha val="90000"/>
          </a:schemeClr>
        </a:solidFill>
        <a:ln w="25400" cap="flat" cmpd="sng" algn="ctr">
          <a:noFill/>
          <a:prstDash val="solid"/>
        </a:ln>
        <a:effectLst/>
      </dgm:spPr>
      <dgm:t>
        <a:bodyPr lIns="36000" tIns="36000" rIns="36000" bIns="36000" anchor="t" anchorCtr="0"/>
        <a:lstStyle/>
        <a:p>
          <a:pPr>
            <a:lnSpc>
              <a:spcPts val="1200"/>
            </a:lnSpc>
          </a:pPr>
          <a:r>
            <a:rPr lang="nl-NL" sz="900">
              <a:solidFill>
                <a:sysClr val="windowText" lastClr="000000">
                  <a:hueOff val="0"/>
                  <a:satOff val="0"/>
                  <a:lumOff val="0"/>
                  <a:alphaOff val="0"/>
                </a:sysClr>
              </a:solidFill>
              <a:latin typeface="Arial"/>
              <a:ea typeface="+mn-ea"/>
              <a:cs typeface="+mn-cs"/>
            </a:rPr>
            <a:t>Beelden worden gebruikt voor opsporing achteraf.</a:t>
          </a:r>
        </a:p>
      </dgm:t>
    </dgm:pt>
    <dgm:pt modelId="{56ECBB3D-3F2B-45E0-81A7-38BD2B807211}" type="parTrans" cxnId="{324812C0-48B8-48AE-BDD5-C35EE267A4D9}">
      <dgm:prSet/>
      <dgm:spPr>
        <a:xfrm rot="5400000">
          <a:off x="4236999" y="592057"/>
          <a:ext cx="67207" cy="67207"/>
        </a:xfrm>
        <a:noFill/>
        <a:ln>
          <a:noFill/>
        </a:ln>
        <a:effectLst/>
      </dgm:spPr>
      <dgm:t>
        <a:bodyPr/>
        <a:lstStyle/>
        <a:p>
          <a:endParaRPr lang="nl-NL" sz="900"/>
        </a:p>
      </dgm:t>
    </dgm:pt>
    <dgm:pt modelId="{36F50971-0A55-4D7E-A316-BE1ECC0767FF}" type="sibTrans" cxnId="{324812C0-48B8-48AE-BDD5-C35EE267A4D9}">
      <dgm:prSet/>
      <dgm:spPr/>
      <dgm:t>
        <a:bodyPr/>
        <a:lstStyle/>
        <a:p>
          <a:endParaRPr lang="nl-NL" sz="900"/>
        </a:p>
      </dgm:t>
    </dgm:pt>
    <dgm:pt modelId="{A22ECAFA-9ED6-4AF2-A9F2-85C05E0877BA}">
      <dgm:prSet phldrT="[Tekst]" custT="1"/>
      <dgm:spPr>
        <a:xfrm>
          <a:off x="33" y="1436096"/>
          <a:ext cx="1536176" cy="637390"/>
        </a:xfrm>
        <a:solidFill>
          <a:schemeClr val="bg1">
            <a:lumMod val="85000"/>
            <a:alpha val="90000"/>
          </a:schemeClr>
        </a:solidFill>
        <a:ln w="25400" cap="flat" cmpd="sng" algn="ctr">
          <a:noFill/>
          <a:prstDash val="solid"/>
        </a:ln>
        <a:effectLst/>
      </dgm:spPr>
      <dgm:t>
        <a:bodyPr lIns="36000" tIns="36000" rIns="36000" bIns="36000" anchor="t" anchorCtr="0"/>
        <a:lstStyle/>
        <a:p>
          <a:pPr>
            <a:lnSpc>
              <a:spcPts val="1200"/>
            </a:lnSpc>
          </a:pPr>
          <a:r>
            <a:rPr lang="nl-NL" sz="900">
              <a:solidFill>
                <a:sysClr val="windowText" lastClr="000000">
                  <a:hueOff val="0"/>
                  <a:satOff val="0"/>
                  <a:lumOff val="0"/>
                  <a:alphaOff val="0"/>
                </a:sysClr>
              </a:solidFill>
              <a:latin typeface="Arial"/>
              <a:ea typeface="+mn-ea"/>
              <a:cs typeface="+mn-cs"/>
            </a:rPr>
            <a:t>Potentiële daders zien af van het plegen van criminaliteit of overlast.</a:t>
          </a:r>
          <a:br>
            <a:rPr lang="nl-NL" sz="900">
              <a:solidFill>
                <a:sysClr val="windowText" lastClr="000000">
                  <a:hueOff val="0"/>
                  <a:satOff val="0"/>
                  <a:lumOff val="0"/>
                  <a:alphaOff val="0"/>
                </a:sysClr>
              </a:solidFill>
              <a:latin typeface="Arial"/>
              <a:ea typeface="+mn-ea"/>
              <a:cs typeface="+mn-cs"/>
            </a:rPr>
          </a:br>
          <a:endParaRPr lang="nl-NL" sz="900">
            <a:solidFill>
              <a:sysClr val="windowText" lastClr="000000">
                <a:hueOff val="0"/>
                <a:satOff val="0"/>
                <a:lumOff val="0"/>
                <a:alphaOff val="0"/>
              </a:sysClr>
            </a:solidFill>
            <a:latin typeface="Arial"/>
            <a:ea typeface="+mn-ea"/>
            <a:cs typeface="+mn-cs"/>
          </a:endParaRPr>
        </a:p>
      </dgm:t>
    </dgm:pt>
    <dgm:pt modelId="{E3D3ADB7-EF1D-4C97-B8E1-B5BE5C24C125}" type="parTrans" cxnId="{F3E2C9D7-19B3-4946-ADA0-ACDC0A0A5BD7}">
      <dgm:prSet/>
      <dgm:spPr/>
      <dgm:t>
        <a:bodyPr/>
        <a:lstStyle/>
        <a:p>
          <a:endParaRPr lang="nl-NL" sz="900"/>
        </a:p>
      </dgm:t>
    </dgm:pt>
    <dgm:pt modelId="{A1168C29-DACE-4C91-B02C-095A5623DB32}" type="sibTrans" cxnId="{F3E2C9D7-19B3-4946-ADA0-ACDC0A0A5BD7}">
      <dgm:prSet/>
      <dgm:spPr>
        <a:noFill/>
        <a:ln>
          <a:noFill/>
        </a:ln>
      </dgm:spPr>
      <dgm:t>
        <a:bodyPr/>
        <a:lstStyle/>
        <a:p>
          <a:endParaRPr lang="nl-NL" sz="900"/>
        </a:p>
      </dgm:t>
    </dgm:pt>
    <dgm:pt modelId="{BB1C92A0-6E20-4BBD-8D47-93BCDB21B6F2}">
      <dgm:prSet phldrT="[Tekst]" custT="1"/>
      <dgm:spPr>
        <a:xfrm>
          <a:off x="1751274" y="1436096"/>
          <a:ext cx="1536176" cy="637390"/>
        </a:xfrm>
        <a:solidFill>
          <a:schemeClr val="bg1">
            <a:lumMod val="85000"/>
            <a:alpha val="90000"/>
          </a:schemeClr>
        </a:solidFill>
        <a:ln w="25400" cap="flat" cmpd="sng" algn="ctr">
          <a:noFill/>
          <a:prstDash val="solid"/>
        </a:ln>
        <a:effectLst/>
      </dgm:spPr>
      <dgm:t>
        <a:bodyPr lIns="36000" tIns="36000" rIns="36000" bIns="36000" anchor="t" anchorCtr="0"/>
        <a:lstStyle/>
        <a:p>
          <a:pPr>
            <a:lnSpc>
              <a:spcPts val="1200"/>
            </a:lnSpc>
          </a:pPr>
          <a:r>
            <a:rPr lang="nl-NL" sz="900">
              <a:solidFill>
                <a:sysClr val="windowText" lastClr="000000">
                  <a:hueOff val="0"/>
                  <a:satOff val="0"/>
                  <a:lumOff val="0"/>
                  <a:alphaOff val="0"/>
                </a:sysClr>
              </a:solidFill>
              <a:latin typeface="Arial"/>
              <a:ea typeface="+mn-ea"/>
              <a:cs typeface="+mn-cs"/>
            </a:rPr>
            <a:t>Cameratoezicht is een 'steuntje in de rug' voor fysiek toezicht.</a:t>
          </a:r>
        </a:p>
      </dgm:t>
    </dgm:pt>
    <dgm:pt modelId="{F3C0177E-CAEE-4B62-8F8B-436F0D75C43A}" type="parTrans" cxnId="{04FB8646-6C0C-4C22-A1B9-A0CD33658954}">
      <dgm:prSet/>
      <dgm:spPr/>
      <dgm:t>
        <a:bodyPr/>
        <a:lstStyle/>
        <a:p>
          <a:endParaRPr lang="nl-NL" sz="900"/>
        </a:p>
      </dgm:t>
    </dgm:pt>
    <dgm:pt modelId="{EDAB43B5-A98B-4468-99A8-1D21B451F4EC}" type="sibTrans" cxnId="{04FB8646-6C0C-4C22-A1B9-A0CD33658954}">
      <dgm:prSet/>
      <dgm:spPr/>
      <dgm:t>
        <a:bodyPr/>
        <a:lstStyle/>
        <a:p>
          <a:endParaRPr lang="nl-NL" sz="900"/>
        </a:p>
      </dgm:t>
    </dgm:pt>
    <dgm:pt modelId="{19E79765-25F5-4093-BF21-E71CB2C921EC}" type="pres">
      <dgm:prSet presAssocID="{9F450879-4C27-45B7-84CC-D6FCB48489CF}" presName="Name0" presStyleCnt="0">
        <dgm:presLayoutVars>
          <dgm:dir/>
          <dgm:animLvl val="lvl"/>
          <dgm:resizeHandles val="exact"/>
        </dgm:presLayoutVars>
      </dgm:prSet>
      <dgm:spPr/>
      <dgm:t>
        <a:bodyPr/>
        <a:lstStyle/>
        <a:p>
          <a:endParaRPr lang="nl-NL"/>
        </a:p>
      </dgm:t>
    </dgm:pt>
    <dgm:pt modelId="{D0E214B5-B55A-4304-969C-7DCCA2DB6C67}" type="pres">
      <dgm:prSet presAssocID="{63035BB2-B538-434E-B9A5-28B73BD88D7C}" presName="vertFlow" presStyleCnt="0"/>
      <dgm:spPr/>
    </dgm:pt>
    <dgm:pt modelId="{A867933B-CA6C-4035-AFAA-9BF875A9C2F0}" type="pres">
      <dgm:prSet presAssocID="{63035BB2-B538-434E-B9A5-28B73BD88D7C}" presName="header" presStyleLbl="node1" presStyleIdx="0" presStyleCnt="3"/>
      <dgm:spPr>
        <a:prstGeom prst="rect">
          <a:avLst/>
        </a:prstGeom>
      </dgm:spPr>
      <dgm:t>
        <a:bodyPr/>
        <a:lstStyle/>
        <a:p>
          <a:endParaRPr lang="nl-NL"/>
        </a:p>
      </dgm:t>
    </dgm:pt>
    <dgm:pt modelId="{18C62698-76EE-46A6-BD95-02E7A47631FE}" type="pres">
      <dgm:prSet presAssocID="{FD76B248-C8DD-4130-B89C-DCB1621E6124}" presName="parTrans" presStyleLbl="sibTrans2D1" presStyleIdx="0" presStyleCnt="5"/>
      <dgm:spPr>
        <a:prstGeom prst="rightArrow">
          <a:avLst>
            <a:gd name="adj1" fmla="val 66700"/>
            <a:gd name="adj2" fmla="val 50000"/>
          </a:avLst>
        </a:prstGeom>
      </dgm:spPr>
      <dgm:t>
        <a:bodyPr/>
        <a:lstStyle/>
        <a:p>
          <a:endParaRPr lang="nl-NL"/>
        </a:p>
      </dgm:t>
    </dgm:pt>
    <dgm:pt modelId="{FA793242-E89E-4B0A-805E-EC1ACF921F70}" type="pres">
      <dgm:prSet presAssocID="{0E33C65D-5419-4750-8AB3-CBFC3EBE9F91}" presName="child" presStyleLbl="alignAccFollowNode1" presStyleIdx="0" presStyleCnt="5" custScaleY="165968" custLinFactNeighborY="-21261">
        <dgm:presLayoutVars>
          <dgm:chMax val="0"/>
          <dgm:bulletEnabled val="1"/>
        </dgm:presLayoutVars>
      </dgm:prSet>
      <dgm:spPr>
        <a:prstGeom prst="rect">
          <a:avLst/>
        </a:prstGeom>
      </dgm:spPr>
      <dgm:t>
        <a:bodyPr/>
        <a:lstStyle/>
        <a:p>
          <a:endParaRPr lang="nl-NL"/>
        </a:p>
      </dgm:t>
    </dgm:pt>
    <dgm:pt modelId="{C0388BCB-693F-4D26-8071-7CF5E62ECA03}" type="pres">
      <dgm:prSet presAssocID="{37C042B3-9050-4703-AC49-D76E2B8A2E8C}" presName="sibTrans" presStyleLbl="sibTrans2D1" presStyleIdx="1" presStyleCnt="5"/>
      <dgm:spPr>
        <a:prstGeom prst="rightArrow">
          <a:avLst>
            <a:gd name="adj1" fmla="val 66700"/>
            <a:gd name="adj2" fmla="val 50000"/>
          </a:avLst>
        </a:prstGeom>
      </dgm:spPr>
      <dgm:t>
        <a:bodyPr/>
        <a:lstStyle/>
        <a:p>
          <a:endParaRPr lang="nl-NL"/>
        </a:p>
      </dgm:t>
    </dgm:pt>
    <dgm:pt modelId="{39C0321D-3FDB-431B-BCD3-615AAB8CEA08}" type="pres">
      <dgm:prSet presAssocID="{A22ECAFA-9ED6-4AF2-A9F2-85C05E0877BA}" presName="child" presStyleLbl="alignAccFollowNode1" presStyleIdx="1" presStyleCnt="5" custScaleY="165968" custLinFactNeighborY="-21261">
        <dgm:presLayoutVars>
          <dgm:chMax val="0"/>
          <dgm:bulletEnabled val="1"/>
        </dgm:presLayoutVars>
      </dgm:prSet>
      <dgm:spPr>
        <a:prstGeom prst="rect">
          <a:avLst/>
        </a:prstGeom>
      </dgm:spPr>
      <dgm:t>
        <a:bodyPr/>
        <a:lstStyle/>
        <a:p>
          <a:endParaRPr lang="nl-NL"/>
        </a:p>
      </dgm:t>
    </dgm:pt>
    <dgm:pt modelId="{9CA5B490-F26B-4DEA-B107-3115ED15CFE9}" type="pres">
      <dgm:prSet presAssocID="{63035BB2-B538-434E-B9A5-28B73BD88D7C}" presName="hSp" presStyleCnt="0"/>
      <dgm:spPr/>
    </dgm:pt>
    <dgm:pt modelId="{E8EB5C8C-1D06-49D9-86C5-E33206271804}" type="pres">
      <dgm:prSet presAssocID="{AEB21716-69DD-4582-A679-1839872A47D0}" presName="vertFlow" presStyleCnt="0"/>
      <dgm:spPr/>
    </dgm:pt>
    <dgm:pt modelId="{E5999BEA-EC95-4BE4-A6F9-0CBCB1D97BB1}" type="pres">
      <dgm:prSet presAssocID="{AEB21716-69DD-4582-A679-1839872A47D0}" presName="header" presStyleLbl="node1" presStyleIdx="1" presStyleCnt="3"/>
      <dgm:spPr>
        <a:prstGeom prst="rect">
          <a:avLst/>
        </a:prstGeom>
      </dgm:spPr>
      <dgm:t>
        <a:bodyPr/>
        <a:lstStyle/>
        <a:p>
          <a:endParaRPr lang="nl-NL"/>
        </a:p>
      </dgm:t>
    </dgm:pt>
    <dgm:pt modelId="{AAF89318-772F-4C95-85F8-FAF92FB22535}" type="pres">
      <dgm:prSet presAssocID="{A96664CC-D5ED-4010-9698-E4DDF99C7C24}" presName="parTrans" presStyleLbl="sibTrans2D1" presStyleIdx="2" presStyleCnt="5"/>
      <dgm:spPr>
        <a:prstGeom prst="rightArrow">
          <a:avLst>
            <a:gd name="adj1" fmla="val 66700"/>
            <a:gd name="adj2" fmla="val 50000"/>
          </a:avLst>
        </a:prstGeom>
      </dgm:spPr>
      <dgm:t>
        <a:bodyPr/>
        <a:lstStyle/>
        <a:p>
          <a:endParaRPr lang="nl-NL"/>
        </a:p>
      </dgm:t>
    </dgm:pt>
    <dgm:pt modelId="{7E917764-8169-443B-87F1-6D19446F88EC}" type="pres">
      <dgm:prSet presAssocID="{2BA5E0B8-9870-405B-96BC-B008CBE12611}" presName="child" presStyleLbl="alignAccFollowNode1" presStyleIdx="2" presStyleCnt="5" custScaleY="165968">
        <dgm:presLayoutVars>
          <dgm:chMax val="0"/>
          <dgm:bulletEnabled val="1"/>
        </dgm:presLayoutVars>
      </dgm:prSet>
      <dgm:spPr>
        <a:prstGeom prst="rect">
          <a:avLst/>
        </a:prstGeom>
      </dgm:spPr>
      <dgm:t>
        <a:bodyPr/>
        <a:lstStyle/>
        <a:p>
          <a:endParaRPr lang="nl-NL"/>
        </a:p>
      </dgm:t>
    </dgm:pt>
    <dgm:pt modelId="{6DEDC198-6F83-4072-8ACE-E7F23C88D724}" type="pres">
      <dgm:prSet presAssocID="{D8C1548D-6E86-4E5E-BC1D-94C440EFC4BA}" presName="sibTrans" presStyleLbl="sibTrans2D1" presStyleIdx="3" presStyleCnt="5"/>
      <dgm:spPr>
        <a:prstGeom prst="rightArrow">
          <a:avLst>
            <a:gd name="adj1" fmla="val 66700"/>
            <a:gd name="adj2" fmla="val 50000"/>
          </a:avLst>
        </a:prstGeom>
      </dgm:spPr>
      <dgm:t>
        <a:bodyPr/>
        <a:lstStyle/>
        <a:p>
          <a:endParaRPr lang="nl-NL"/>
        </a:p>
      </dgm:t>
    </dgm:pt>
    <dgm:pt modelId="{8F5EE6CA-D621-4A6D-AD23-F75B32441803}" type="pres">
      <dgm:prSet presAssocID="{BB1C92A0-6E20-4BBD-8D47-93BCDB21B6F2}" presName="child" presStyleLbl="alignAccFollowNode1" presStyleIdx="3" presStyleCnt="5" custScaleY="165968" custLinFactNeighborY="-21261">
        <dgm:presLayoutVars>
          <dgm:chMax val="0"/>
          <dgm:bulletEnabled val="1"/>
        </dgm:presLayoutVars>
      </dgm:prSet>
      <dgm:spPr>
        <a:prstGeom prst="rect">
          <a:avLst/>
        </a:prstGeom>
      </dgm:spPr>
      <dgm:t>
        <a:bodyPr/>
        <a:lstStyle/>
        <a:p>
          <a:endParaRPr lang="nl-NL"/>
        </a:p>
      </dgm:t>
    </dgm:pt>
    <dgm:pt modelId="{B69C0ED2-D05B-466F-82B5-885D83948485}" type="pres">
      <dgm:prSet presAssocID="{AEB21716-69DD-4582-A679-1839872A47D0}" presName="hSp" presStyleCnt="0"/>
      <dgm:spPr/>
    </dgm:pt>
    <dgm:pt modelId="{364E232F-0BA4-42E6-82F3-F011810A302C}" type="pres">
      <dgm:prSet presAssocID="{E15C818C-CBB0-48F7-A346-38C9114B825E}" presName="vertFlow" presStyleCnt="0"/>
      <dgm:spPr/>
    </dgm:pt>
    <dgm:pt modelId="{CB3924D7-B095-4FFD-81EA-58CFF4282104}" type="pres">
      <dgm:prSet presAssocID="{E15C818C-CBB0-48F7-A346-38C9114B825E}" presName="header" presStyleLbl="node1" presStyleIdx="2" presStyleCnt="3"/>
      <dgm:spPr>
        <a:prstGeom prst="rect">
          <a:avLst/>
        </a:prstGeom>
      </dgm:spPr>
      <dgm:t>
        <a:bodyPr/>
        <a:lstStyle/>
        <a:p>
          <a:endParaRPr lang="nl-NL"/>
        </a:p>
      </dgm:t>
    </dgm:pt>
    <dgm:pt modelId="{E74CC30A-70F4-47CD-A02A-F721B3A6B79C}" type="pres">
      <dgm:prSet presAssocID="{56ECBB3D-3F2B-45E0-81A7-38BD2B807211}" presName="parTrans" presStyleLbl="sibTrans2D1" presStyleIdx="4" presStyleCnt="5"/>
      <dgm:spPr>
        <a:prstGeom prst="rightArrow">
          <a:avLst>
            <a:gd name="adj1" fmla="val 66700"/>
            <a:gd name="adj2" fmla="val 50000"/>
          </a:avLst>
        </a:prstGeom>
      </dgm:spPr>
      <dgm:t>
        <a:bodyPr/>
        <a:lstStyle/>
        <a:p>
          <a:endParaRPr lang="nl-NL"/>
        </a:p>
      </dgm:t>
    </dgm:pt>
    <dgm:pt modelId="{54BFC2D0-D8D8-4795-A6A8-913BA5563740}" type="pres">
      <dgm:prSet presAssocID="{D6DF4A24-039E-4090-B9ED-75CBD7D1CCE8}" presName="child" presStyleLbl="alignAccFollowNode1" presStyleIdx="4" presStyleCnt="5" custScaleY="165968">
        <dgm:presLayoutVars>
          <dgm:chMax val="0"/>
          <dgm:bulletEnabled val="1"/>
        </dgm:presLayoutVars>
      </dgm:prSet>
      <dgm:spPr>
        <a:prstGeom prst="rect">
          <a:avLst/>
        </a:prstGeom>
      </dgm:spPr>
      <dgm:t>
        <a:bodyPr/>
        <a:lstStyle/>
        <a:p>
          <a:endParaRPr lang="nl-NL"/>
        </a:p>
      </dgm:t>
    </dgm:pt>
  </dgm:ptLst>
  <dgm:cxnLst>
    <dgm:cxn modelId="{04FB8646-6C0C-4C22-A1B9-A0CD33658954}" srcId="{AEB21716-69DD-4582-A679-1839872A47D0}" destId="{BB1C92A0-6E20-4BBD-8D47-93BCDB21B6F2}" srcOrd="1" destOrd="0" parTransId="{F3C0177E-CAEE-4B62-8F8B-436F0D75C43A}" sibTransId="{EDAB43B5-A98B-4468-99A8-1D21B451F4EC}"/>
    <dgm:cxn modelId="{324812C0-48B8-48AE-BDD5-C35EE267A4D9}" srcId="{E15C818C-CBB0-48F7-A346-38C9114B825E}" destId="{D6DF4A24-039E-4090-B9ED-75CBD7D1CCE8}" srcOrd="0" destOrd="0" parTransId="{56ECBB3D-3F2B-45E0-81A7-38BD2B807211}" sibTransId="{36F50971-0A55-4D7E-A316-BE1ECC0767FF}"/>
    <dgm:cxn modelId="{C238FFA3-43A5-4944-B06C-95679F0419F4}" type="presOf" srcId="{D8C1548D-6E86-4E5E-BC1D-94C440EFC4BA}" destId="{6DEDC198-6F83-4072-8ACE-E7F23C88D724}" srcOrd="0" destOrd="0" presId="urn:microsoft.com/office/officeart/2005/8/layout/lProcess1"/>
    <dgm:cxn modelId="{09771720-0745-4F1B-81AC-9945875829F3}" type="presOf" srcId="{BB1C92A0-6E20-4BBD-8D47-93BCDB21B6F2}" destId="{8F5EE6CA-D621-4A6D-AD23-F75B32441803}" srcOrd="0" destOrd="0" presId="urn:microsoft.com/office/officeart/2005/8/layout/lProcess1"/>
    <dgm:cxn modelId="{DED023CA-4220-47E9-9CD8-6783B3C4FE91}" type="presOf" srcId="{E15C818C-CBB0-48F7-A346-38C9114B825E}" destId="{CB3924D7-B095-4FFD-81EA-58CFF4282104}" srcOrd="0" destOrd="0" presId="urn:microsoft.com/office/officeart/2005/8/layout/lProcess1"/>
    <dgm:cxn modelId="{DD67951C-77C2-4ED3-AFDA-D5C22BBED804}" type="presOf" srcId="{2BA5E0B8-9870-405B-96BC-B008CBE12611}" destId="{7E917764-8169-443B-87F1-6D19446F88EC}" srcOrd="0" destOrd="0" presId="urn:microsoft.com/office/officeart/2005/8/layout/lProcess1"/>
    <dgm:cxn modelId="{49E1DC5D-40AA-4CE3-9971-8D81AEC67C2D}" type="presOf" srcId="{A96664CC-D5ED-4010-9698-E4DDF99C7C24}" destId="{AAF89318-772F-4C95-85F8-FAF92FB22535}" srcOrd="0" destOrd="0" presId="urn:microsoft.com/office/officeart/2005/8/layout/lProcess1"/>
    <dgm:cxn modelId="{38963F74-413D-43E1-B5DE-08D8A03E9204}" srcId="{9F450879-4C27-45B7-84CC-D6FCB48489CF}" destId="{AEB21716-69DD-4582-A679-1839872A47D0}" srcOrd="1" destOrd="0" parTransId="{CE24D689-593B-40D0-9ABF-5321D0F5D1C8}" sibTransId="{59735C34-1BA1-48C5-9921-8D37D1798BE6}"/>
    <dgm:cxn modelId="{0D941FBE-BE51-4D78-AEB8-9935244F8920}" srcId="{63035BB2-B538-434E-B9A5-28B73BD88D7C}" destId="{0E33C65D-5419-4750-8AB3-CBFC3EBE9F91}" srcOrd="0" destOrd="0" parTransId="{FD76B248-C8DD-4130-B89C-DCB1621E6124}" sibTransId="{37C042B3-9050-4703-AC49-D76E2B8A2E8C}"/>
    <dgm:cxn modelId="{64464878-8F7D-4F42-8FB8-8BA2AAB9C91F}" type="presOf" srcId="{A22ECAFA-9ED6-4AF2-A9F2-85C05E0877BA}" destId="{39C0321D-3FDB-431B-BCD3-615AAB8CEA08}" srcOrd="0" destOrd="0" presId="urn:microsoft.com/office/officeart/2005/8/layout/lProcess1"/>
    <dgm:cxn modelId="{BE363E45-42F8-4812-8BE7-70087B3E6870}" type="presOf" srcId="{D6DF4A24-039E-4090-B9ED-75CBD7D1CCE8}" destId="{54BFC2D0-D8D8-4795-A6A8-913BA5563740}" srcOrd="0" destOrd="0" presId="urn:microsoft.com/office/officeart/2005/8/layout/lProcess1"/>
    <dgm:cxn modelId="{1992C548-E919-4849-B557-DE34BB624937}" srcId="{AEB21716-69DD-4582-A679-1839872A47D0}" destId="{2BA5E0B8-9870-405B-96BC-B008CBE12611}" srcOrd="0" destOrd="0" parTransId="{A96664CC-D5ED-4010-9698-E4DDF99C7C24}" sibTransId="{D8C1548D-6E86-4E5E-BC1D-94C440EFC4BA}"/>
    <dgm:cxn modelId="{F3E2C9D7-19B3-4946-ADA0-ACDC0A0A5BD7}" srcId="{63035BB2-B538-434E-B9A5-28B73BD88D7C}" destId="{A22ECAFA-9ED6-4AF2-A9F2-85C05E0877BA}" srcOrd="1" destOrd="0" parTransId="{E3D3ADB7-EF1D-4C97-B8E1-B5BE5C24C125}" sibTransId="{A1168C29-DACE-4C91-B02C-095A5623DB32}"/>
    <dgm:cxn modelId="{47BF67A1-2FA9-4C97-AFCC-68CE560346F9}" srcId="{9F450879-4C27-45B7-84CC-D6FCB48489CF}" destId="{E15C818C-CBB0-48F7-A346-38C9114B825E}" srcOrd="2" destOrd="0" parTransId="{0B6161EE-9CF5-4270-A6CB-FB3AC523C440}" sibTransId="{9C1F292D-116F-44CA-B0F1-0F25DCBBE45D}"/>
    <dgm:cxn modelId="{DEED0AB9-5305-4505-9F54-CB2C2617C56A}" type="presOf" srcId="{56ECBB3D-3F2B-45E0-81A7-38BD2B807211}" destId="{E74CC30A-70F4-47CD-A02A-F721B3A6B79C}" srcOrd="0" destOrd="0" presId="urn:microsoft.com/office/officeart/2005/8/layout/lProcess1"/>
    <dgm:cxn modelId="{CF8E9E8B-F366-4EF3-B3D3-AB44CE60D2A0}" type="presOf" srcId="{FD76B248-C8DD-4130-B89C-DCB1621E6124}" destId="{18C62698-76EE-46A6-BD95-02E7A47631FE}" srcOrd="0" destOrd="0" presId="urn:microsoft.com/office/officeart/2005/8/layout/lProcess1"/>
    <dgm:cxn modelId="{3E0FED23-5779-4278-A4AD-613B0D47437D}" type="presOf" srcId="{63035BB2-B538-434E-B9A5-28B73BD88D7C}" destId="{A867933B-CA6C-4035-AFAA-9BF875A9C2F0}" srcOrd="0" destOrd="0" presId="urn:microsoft.com/office/officeart/2005/8/layout/lProcess1"/>
    <dgm:cxn modelId="{89409688-B0AD-4772-8845-B355BF0A9D47}" type="presOf" srcId="{AEB21716-69DD-4582-A679-1839872A47D0}" destId="{E5999BEA-EC95-4BE4-A6F9-0CBCB1D97BB1}" srcOrd="0" destOrd="0" presId="urn:microsoft.com/office/officeart/2005/8/layout/lProcess1"/>
    <dgm:cxn modelId="{7F54AD16-5938-4605-A0EA-70CCAABDE55B}" type="presOf" srcId="{37C042B3-9050-4703-AC49-D76E2B8A2E8C}" destId="{C0388BCB-693F-4D26-8071-7CF5E62ECA03}" srcOrd="0" destOrd="0" presId="urn:microsoft.com/office/officeart/2005/8/layout/lProcess1"/>
    <dgm:cxn modelId="{75ACDA9C-891F-431D-84E6-2107339AE6C4}" type="presOf" srcId="{9F450879-4C27-45B7-84CC-D6FCB48489CF}" destId="{19E79765-25F5-4093-BF21-E71CB2C921EC}" srcOrd="0" destOrd="0" presId="urn:microsoft.com/office/officeart/2005/8/layout/lProcess1"/>
    <dgm:cxn modelId="{69F03B1F-074B-44A1-A397-5CE299E0D8F8}" srcId="{9F450879-4C27-45B7-84CC-D6FCB48489CF}" destId="{63035BB2-B538-434E-B9A5-28B73BD88D7C}" srcOrd="0" destOrd="0" parTransId="{4DAC3985-B9A7-45A7-B550-B73529C163B2}" sibTransId="{20BDB7CE-4E8A-45D5-8571-3C3287984603}"/>
    <dgm:cxn modelId="{EFC87EC2-AEC3-4998-9FB3-E8EE051DFDFC}" type="presOf" srcId="{0E33C65D-5419-4750-8AB3-CBFC3EBE9F91}" destId="{FA793242-E89E-4B0A-805E-EC1ACF921F70}" srcOrd="0" destOrd="0" presId="urn:microsoft.com/office/officeart/2005/8/layout/lProcess1"/>
    <dgm:cxn modelId="{FDBC3575-4102-4FDC-AAEF-3FC86AEEF22F}" type="presParOf" srcId="{19E79765-25F5-4093-BF21-E71CB2C921EC}" destId="{D0E214B5-B55A-4304-969C-7DCCA2DB6C67}" srcOrd="0" destOrd="0" presId="urn:microsoft.com/office/officeart/2005/8/layout/lProcess1"/>
    <dgm:cxn modelId="{A5EC6EA9-025E-4E79-ADE5-8BA627971C26}" type="presParOf" srcId="{D0E214B5-B55A-4304-969C-7DCCA2DB6C67}" destId="{A867933B-CA6C-4035-AFAA-9BF875A9C2F0}" srcOrd="0" destOrd="0" presId="urn:microsoft.com/office/officeart/2005/8/layout/lProcess1"/>
    <dgm:cxn modelId="{93ED7C12-CBCC-4E8F-A0BC-C67ECA0BBBD5}" type="presParOf" srcId="{D0E214B5-B55A-4304-969C-7DCCA2DB6C67}" destId="{18C62698-76EE-46A6-BD95-02E7A47631FE}" srcOrd="1" destOrd="0" presId="urn:microsoft.com/office/officeart/2005/8/layout/lProcess1"/>
    <dgm:cxn modelId="{462F67EF-DE5F-4859-9429-FBB981C972D8}" type="presParOf" srcId="{D0E214B5-B55A-4304-969C-7DCCA2DB6C67}" destId="{FA793242-E89E-4B0A-805E-EC1ACF921F70}" srcOrd="2" destOrd="0" presId="urn:microsoft.com/office/officeart/2005/8/layout/lProcess1"/>
    <dgm:cxn modelId="{2F5A257E-4234-45BF-8EC1-AFC4F729BD52}" type="presParOf" srcId="{D0E214B5-B55A-4304-969C-7DCCA2DB6C67}" destId="{C0388BCB-693F-4D26-8071-7CF5E62ECA03}" srcOrd="3" destOrd="0" presId="urn:microsoft.com/office/officeart/2005/8/layout/lProcess1"/>
    <dgm:cxn modelId="{F7A70CF9-CFE3-4720-AB83-288D55256BE0}" type="presParOf" srcId="{D0E214B5-B55A-4304-969C-7DCCA2DB6C67}" destId="{39C0321D-3FDB-431B-BCD3-615AAB8CEA08}" srcOrd="4" destOrd="0" presId="urn:microsoft.com/office/officeart/2005/8/layout/lProcess1"/>
    <dgm:cxn modelId="{B2CD3298-E67E-4BA9-869E-0415C5358FD6}" type="presParOf" srcId="{19E79765-25F5-4093-BF21-E71CB2C921EC}" destId="{9CA5B490-F26B-4DEA-B107-3115ED15CFE9}" srcOrd="1" destOrd="0" presId="urn:microsoft.com/office/officeart/2005/8/layout/lProcess1"/>
    <dgm:cxn modelId="{4AC96100-276E-40EB-9DB9-B0D4C53BB573}" type="presParOf" srcId="{19E79765-25F5-4093-BF21-E71CB2C921EC}" destId="{E8EB5C8C-1D06-49D9-86C5-E33206271804}" srcOrd="2" destOrd="0" presId="urn:microsoft.com/office/officeart/2005/8/layout/lProcess1"/>
    <dgm:cxn modelId="{017AA019-76D5-430E-896B-433FA4D2E6A2}" type="presParOf" srcId="{E8EB5C8C-1D06-49D9-86C5-E33206271804}" destId="{E5999BEA-EC95-4BE4-A6F9-0CBCB1D97BB1}" srcOrd="0" destOrd="0" presId="urn:microsoft.com/office/officeart/2005/8/layout/lProcess1"/>
    <dgm:cxn modelId="{FE6BB4A7-F7D9-46C1-99B2-EF73393138D7}" type="presParOf" srcId="{E8EB5C8C-1D06-49D9-86C5-E33206271804}" destId="{AAF89318-772F-4C95-85F8-FAF92FB22535}" srcOrd="1" destOrd="0" presId="urn:microsoft.com/office/officeart/2005/8/layout/lProcess1"/>
    <dgm:cxn modelId="{3BCA7167-7525-4EF7-861A-AFFB2F210274}" type="presParOf" srcId="{E8EB5C8C-1D06-49D9-86C5-E33206271804}" destId="{7E917764-8169-443B-87F1-6D19446F88EC}" srcOrd="2" destOrd="0" presId="urn:microsoft.com/office/officeart/2005/8/layout/lProcess1"/>
    <dgm:cxn modelId="{5558B9E2-2BF2-4338-83DC-A8C6AF140174}" type="presParOf" srcId="{E8EB5C8C-1D06-49D9-86C5-E33206271804}" destId="{6DEDC198-6F83-4072-8ACE-E7F23C88D724}" srcOrd="3" destOrd="0" presId="urn:microsoft.com/office/officeart/2005/8/layout/lProcess1"/>
    <dgm:cxn modelId="{228CCD4D-0DB3-4FA1-803E-CE649AE5BFF2}" type="presParOf" srcId="{E8EB5C8C-1D06-49D9-86C5-E33206271804}" destId="{8F5EE6CA-D621-4A6D-AD23-F75B32441803}" srcOrd="4" destOrd="0" presId="urn:microsoft.com/office/officeart/2005/8/layout/lProcess1"/>
    <dgm:cxn modelId="{0F7E917F-A8C3-4306-AC0A-9AE713F311E0}" type="presParOf" srcId="{19E79765-25F5-4093-BF21-E71CB2C921EC}" destId="{B69C0ED2-D05B-466F-82B5-885D83948485}" srcOrd="3" destOrd="0" presId="urn:microsoft.com/office/officeart/2005/8/layout/lProcess1"/>
    <dgm:cxn modelId="{F1CF6AA8-8B34-4F14-9E66-155E459D9BC2}" type="presParOf" srcId="{19E79765-25F5-4093-BF21-E71CB2C921EC}" destId="{364E232F-0BA4-42E6-82F3-F011810A302C}" srcOrd="4" destOrd="0" presId="urn:microsoft.com/office/officeart/2005/8/layout/lProcess1"/>
    <dgm:cxn modelId="{F1B3E8FE-DD1C-4405-95AD-8CCAE867CB86}" type="presParOf" srcId="{364E232F-0BA4-42E6-82F3-F011810A302C}" destId="{CB3924D7-B095-4FFD-81EA-58CFF4282104}" srcOrd="0" destOrd="0" presId="urn:microsoft.com/office/officeart/2005/8/layout/lProcess1"/>
    <dgm:cxn modelId="{95267B34-B94C-4AFD-9BC4-A837F2374431}" type="presParOf" srcId="{364E232F-0BA4-42E6-82F3-F011810A302C}" destId="{E74CC30A-70F4-47CD-A02A-F721B3A6B79C}" srcOrd="1" destOrd="0" presId="urn:microsoft.com/office/officeart/2005/8/layout/lProcess1"/>
    <dgm:cxn modelId="{31C2E70B-A5E6-4767-92E4-B24484871F2D}" type="presParOf" srcId="{364E232F-0BA4-42E6-82F3-F011810A302C}" destId="{54BFC2D0-D8D8-4795-A6A8-913BA5563740}" srcOrd="2" destOrd="0" presId="urn:microsoft.com/office/officeart/2005/8/layout/l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67933B-CA6C-4035-AFAA-9BF875A9C2F0}">
      <dsp:nvSpPr>
        <dsp:cNvPr id="0" name=""/>
        <dsp:cNvSpPr/>
      </dsp:nvSpPr>
      <dsp:spPr>
        <a:xfrm>
          <a:off x="33" y="174409"/>
          <a:ext cx="1536176" cy="384044"/>
        </a:xfrm>
        <a:prstGeom prst="rect">
          <a:avLst/>
        </a:prstGeom>
        <a:solidFill>
          <a:schemeClr val="tx1">
            <a:lumMod val="50000"/>
            <a:lumOff val="5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b="1" kern="1200">
              <a:solidFill>
                <a:sysClr val="window" lastClr="FFFFFF"/>
              </a:solidFill>
              <a:latin typeface="Arial"/>
              <a:ea typeface="+mn-ea"/>
              <a:cs typeface="+mn-cs"/>
            </a:rPr>
            <a:t>Preventie</a:t>
          </a:r>
        </a:p>
      </dsp:txBody>
      <dsp:txXfrm>
        <a:off x="33" y="174409"/>
        <a:ext cx="1536176" cy="384044"/>
      </dsp:txXfrm>
    </dsp:sp>
    <dsp:sp modelId="{18C62698-76EE-46A6-BD95-02E7A47631FE}">
      <dsp:nvSpPr>
        <dsp:cNvPr id="0" name=""/>
        <dsp:cNvSpPr/>
      </dsp:nvSpPr>
      <dsp:spPr>
        <a:xfrm rot="5400000">
          <a:off x="741662" y="577768"/>
          <a:ext cx="52918" cy="67207"/>
        </a:xfrm>
        <a:prstGeom prst="rightArrow">
          <a:avLst>
            <a:gd name="adj1" fmla="val 667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FA793242-E89E-4B0A-805E-EC1ACF921F70}">
      <dsp:nvSpPr>
        <dsp:cNvPr id="0" name=""/>
        <dsp:cNvSpPr/>
      </dsp:nvSpPr>
      <dsp:spPr>
        <a:xfrm>
          <a:off x="33" y="664291"/>
          <a:ext cx="1536176" cy="637390"/>
        </a:xfrm>
        <a:prstGeom prst="rect">
          <a:avLst/>
        </a:prstGeom>
        <a:solidFill>
          <a:schemeClr val="bg1">
            <a:lumMod val="85000"/>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t" anchorCtr="0">
          <a:noAutofit/>
        </a:bodyPr>
        <a:lstStyle/>
        <a:p>
          <a:pPr lvl="0" algn="ctr" defTabSz="400050">
            <a:lnSpc>
              <a:spcPts val="1200"/>
            </a:lnSpc>
            <a:spcBef>
              <a:spcPct val="0"/>
            </a:spcBef>
            <a:spcAft>
              <a:spcPct val="35000"/>
            </a:spcAft>
          </a:pPr>
          <a:r>
            <a:rPr lang="nl-NL" sz="900" kern="1200">
              <a:solidFill>
                <a:sysClr val="windowText" lastClr="000000">
                  <a:hueOff val="0"/>
                  <a:satOff val="0"/>
                  <a:lumOff val="0"/>
                  <a:alphaOff val="0"/>
                </a:sysClr>
              </a:solidFill>
              <a:latin typeface="Arial"/>
              <a:ea typeface="+mn-ea"/>
              <a:cs typeface="+mn-cs"/>
            </a:rPr>
            <a:t>Camera's leiden tot een veiliger gevoel.</a:t>
          </a:r>
          <a:br>
            <a:rPr lang="nl-NL" sz="900" kern="1200">
              <a:solidFill>
                <a:sysClr val="windowText" lastClr="000000">
                  <a:hueOff val="0"/>
                  <a:satOff val="0"/>
                  <a:lumOff val="0"/>
                  <a:alphaOff val="0"/>
                </a:sysClr>
              </a:solidFill>
              <a:latin typeface="Arial"/>
              <a:ea typeface="+mn-ea"/>
              <a:cs typeface="+mn-cs"/>
            </a:rPr>
          </a:br>
          <a:endParaRPr lang="nl-NL" sz="900" kern="1200">
            <a:solidFill>
              <a:sysClr val="windowText" lastClr="000000">
                <a:hueOff val="0"/>
                <a:satOff val="0"/>
                <a:lumOff val="0"/>
                <a:alphaOff val="0"/>
              </a:sysClr>
            </a:solidFill>
            <a:latin typeface="Arial"/>
            <a:ea typeface="+mn-ea"/>
            <a:cs typeface="+mn-cs"/>
          </a:endParaRPr>
        </a:p>
      </dsp:txBody>
      <dsp:txXfrm>
        <a:off x="33" y="664291"/>
        <a:ext cx="1536176" cy="637390"/>
      </dsp:txXfrm>
    </dsp:sp>
    <dsp:sp modelId="{C0388BCB-693F-4D26-8071-7CF5E62ECA03}">
      <dsp:nvSpPr>
        <dsp:cNvPr id="0" name=""/>
        <dsp:cNvSpPr/>
      </dsp:nvSpPr>
      <dsp:spPr>
        <a:xfrm rot="5400000">
          <a:off x="734518" y="1335285"/>
          <a:ext cx="67207" cy="67207"/>
        </a:xfrm>
        <a:prstGeom prst="rightArrow">
          <a:avLst>
            <a:gd name="adj1" fmla="val 667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39C0321D-3FDB-431B-BCD3-615AAB8CEA08}">
      <dsp:nvSpPr>
        <dsp:cNvPr id="0" name=""/>
        <dsp:cNvSpPr/>
      </dsp:nvSpPr>
      <dsp:spPr>
        <a:xfrm>
          <a:off x="33" y="1436096"/>
          <a:ext cx="1536176" cy="637390"/>
        </a:xfrm>
        <a:prstGeom prst="rect">
          <a:avLst/>
        </a:prstGeom>
        <a:solidFill>
          <a:schemeClr val="bg1">
            <a:lumMod val="85000"/>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t" anchorCtr="0">
          <a:noAutofit/>
        </a:bodyPr>
        <a:lstStyle/>
        <a:p>
          <a:pPr lvl="0" algn="ctr" defTabSz="400050">
            <a:lnSpc>
              <a:spcPts val="1200"/>
            </a:lnSpc>
            <a:spcBef>
              <a:spcPct val="0"/>
            </a:spcBef>
            <a:spcAft>
              <a:spcPct val="35000"/>
            </a:spcAft>
          </a:pPr>
          <a:r>
            <a:rPr lang="nl-NL" sz="900" kern="1200">
              <a:solidFill>
                <a:sysClr val="windowText" lastClr="000000">
                  <a:hueOff val="0"/>
                  <a:satOff val="0"/>
                  <a:lumOff val="0"/>
                  <a:alphaOff val="0"/>
                </a:sysClr>
              </a:solidFill>
              <a:latin typeface="Arial"/>
              <a:ea typeface="+mn-ea"/>
              <a:cs typeface="+mn-cs"/>
            </a:rPr>
            <a:t>Potentiële daders zien af van het plegen van criminaliteit of overlast.</a:t>
          </a:r>
          <a:br>
            <a:rPr lang="nl-NL" sz="900" kern="1200">
              <a:solidFill>
                <a:sysClr val="windowText" lastClr="000000">
                  <a:hueOff val="0"/>
                  <a:satOff val="0"/>
                  <a:lumOff val="0"/>
                  <a:alphaOff val="0"/>
                </a:sysClr>
              </a:solidFill>
              <a:latin typeface="Arial"/>
              <a:ea typeface="+mn-ea"/>
              <a:cs typeface="+mn-cs"/>
            </a:rPr>
          </a:br>
          <a:endParaRPr lang="nl-NL" sz="900" kern="1200">
            <a:solidFill>
              <a:sysClr val="windowText" lastClr="000000">
                <a:hueOff val="0"/>
                <a:satOff val="0"/>
                <a:lumOff val="0"/>
                <a:alphaOff val="0"/>
              </a:sysClr>
            </a:solidFill>
            <a:latin typeface="Arial"/>
            <a:ea typeface="+mn-ea"/>
            <a:cs typeface="+mn-cs"/>
          </a:endParaRPr>
        </a:p>
      </dsp:txBody>
      <dsp:txXfrm>
        <a:off x="33" y="1436096"/>
        <a:ext cx="1536176" cy="637390"/>
      </dsp:txXfrm>
    </dsp:sp>
    <dsp:sp modelId="{E5999BEA-EC95-4BE4-A6F9-0CBCB1D97BB1}">
      <dsp:nvSpPr>
        <dsp:cNvPr id="0" name=""/>
        <dsp:cNvSpPr/>
      </dsp:nvSpPr>
      <dsp:spPr>
        <a:xfrm>
          <a:off x="1751274" y="174409"/>
          <a:ext cx="1536176" cy="384044"/>
        </a:xfrm>
        <a:prstGeom prst="rect">
          <a:avLst/>
        </a:prstGeom>
        <a:solidFill>
          <a:schemeClr val="bg1">
            <a:lumMod val="5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b="1" kern="1200">
              <a:solidFill>
                <a:sysClr val="window" lastClr="FFFFFF"/>
              </a:solidFill>
              <a:latin typeface="Arial"/>
              <a:ea typeface="+mn-ea"/>
              <a:cs typeface="+mn-cs"/>
            </a:rPr>
            <a:t>Interventie</a:t>
          </a:r>
        </a:p>
      </dsp:txBody>
      <dsp:txXfrm>
        <a:off x="1751274" y="174409"/>
        <a:ext cx="1536176" cy="384044"/>
      </dsp:txXfrm>
    </dsp:sp>
    <dsp:sp modelId="{AAF89318-772F-4C95-85F8-FAF92FB22535}">
      <dsp:nvSpPr>
        <dsp:cNvPr id="0" name=""/>
        <dsp:cNvSpPr/>
      </dsp:nvSpPr>
      <dsp:spPr>
        <a:xfrm rot="5400000">
          <a:off x="2485758" y="592057"/>
          <a:ext cx="67207" cy="67207"/>
        </a:xfrm>
        <a:prstGeom prst="rightArrow">
          <a:avLst>
            <a:gd name="adj1" fmla="val 667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7E917764-8169-443B-87F1-6D19446F88EC}">
      <dsp:nvSpPr>
        <dsp:cNvPr id="0" name=""/>
        <dsp:cNvSpPr/>
      </dsp:nvSpPr>
      <dsp:spPr>
        <a:xfrm>
          <a:off x="1751274" y="692869"/>
          <a:ext cx="1536176" cy="637390"/>
        </a:xfrm>
        <a:prstGeom prst="rect">
          <a:avLst/>
        </a:prstGeom>
        <a:solidFill>
          <a:schemeClr val="bg1">
            <a:lumMod val="85000"/>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t" anchorCtr="0">
          <a:noAutofit/>
        </a:bodyPr>
        <a:lstStyle/>
        <a:p>
          <a:pPr lvl="0" algn="ctr" defTabSz="400050">
            <a:lnSpc>
              <a:spcPts val="1200"/>
            </a:lnSpc>
            <a:spcBef>
              <a:spcPct val="0"/>
            </a:spcBef>
            <a:spcAft>
              <a:spcPct val="35000"/>
            </a:spcAft>
          </a:pPr>
          <a:r>
            <a:rPr lang="nl-NL" sz="900" kern="1200">
              <a:solidFill>
                <a:sysClr val="windowText" lastClr="000000">
                  <a:hueOff val="0"/>
                  <a:satOff val="0"/>
                  <a:lumOff val="0"/>
                  <a:alphaOff val="0"/>
                </a:sysClr>
              </a:solidFill>
              <a:latin typeface="Arial"/>
              <a:ea typeface="+mn-ea"/>
              <a:cs typeface="+mn-cs"/>
            </a:rPr>
            <a:t>Incidenten worden waargenomen in de centrale en in de kiem gesmoord.</a:t>
          </a:r>
          <a:br>
            <a:rPr lang="nl-NL" sz="900" kern="1200">
              <a:solidFill>
                <a:sysClr val="windowText" lastClr="000000">
                  <a:hueOff val="0"/>
                  <a:satOff val="0"/>
                  <a:lumOff val="0"/>
                  <a:alphaOff val="0"/>
                </a:sysClr>
              </a:solidFill>
              <a:latin typeface="Arial"/>
              <a:ea typeface="+mn-ea"/>
              <a:cs typeface="+mn-cs"/>
            </a:rPr>
          </a:br>
          <a:endParaRPr lang="nl-NL" sz="900" kern="1200">
            <a:solidFill>
              <a:sysClr val="windowText" lastClr="000000">
                <a:hueOff val="0"/>
                <a:satOff val="0"/>
                <a:lumOff val="0"/>
                <a:alphaOff val="0"/>
              </a:sysClr>
            </a:solidFill>
            <a:latin typeface="Arial"/>
            <a:ea typeface="+mn-ea"/>
            <a:cs typeface="+mn-cs"/>
          </a:endParaRPr>
        </a:p>
      </dsp:txBody>
      <dsp:txXfrm>
        <a:off x="1751274" y="692869"/>
        <a:ext cx="1536176" cy="637390"/>
      </dsp:txXfrm>
    </dsp:sp>
    <dsp:sp modelId="{6DEDC198-6F83-4072-8ACE-E7F23C88D724}">
      <dsp:nvSpPr>
        <dsp:cNvPr id="0" name=""/>
        <dsp:cNvSpPr/>
      </dsp:nvSpPr>
      <dsp:spPr>
        <a:xfrm rot="5400000">
          <a:off x="2500047" y="1349574"/>
          <a:ext cx="38629" cy="67207"/>
        </a:xfrm>
        <a:prstGeom prst="rightArrow">
          <a:avLst>
            <a:gd name="adj1" fmla="val 667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8F5EE6CA-D621-4A6D-AD23-F75B32441803}">
      <dsp:nvSpPr>
        <dsp:cNvPr id="0" name=""/>
        <dsp:cNvSpPr/>
      </dsp:nvSpPr>
      <dsp:spPr>
        <a:xfrm>
          <a:off x="1751274" y="1436096"/>
          <a:ext cx="1536176" cy="637390"/>
        </a:xfrm>
        <a:prstGeom prst="rect">
          <a:avLst/>
        </a:prstGeom>
        <a:solidFill>
          <a:schemeClr val="bg1">
            <a:lumMod val="85000"/>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t" anchorCtr="0">
          <a:noAutofit/>
        </a:bodyPr>
        <a:lstStyle/>
        <a:p>
          <a:pPr lvl="0" algn="ctr" defTabSz="400050">
            <a:lnSpc>
              <a:spcPts val="1200"/>
            </a:lnSpc>
            <a:spcBef>
              <a:spcPct val="0"/>
            </a:spcBef>
            <a:spcAft>
              <a:spcPct val="35000"/>
            </a:spcAft>
          </a:pPr>
          <a:r>
            <a:rPr lang="nl-NL" sz="900" kern="1200">
              <a:solidFill>
                <a:sysClr val="windowText" lastClr="000000">
                  <a:hueOff val="0"/>
                  <a:satOff val="0"/>
                  <a:lumOff val="0"/>
                  <a:alphaOff val="0"/>
                </a:sysClr>
              </a:solidFill>
              <a:latin typeface="Arial"/>
              <a:ea typeface="+mn-ea"/>
              <a:cs typeface="+mn-cs"/>
            </a:rPr>
            <a:t>Cameratoezicht is een 'steuntje in de rug' voor fysiek toezicht.</a:t>
          </a:r>
        </a:p>
      </dsp:txBody>
      <dsp:txXfrm>
        <a:off x="1751274" y="1436096"/>
        <a:ext cx="1536176" cy="637390"/>
      </dsp:txXfrm>
    </dsp:sp>
    <dsp:sp modelId="{CB3924D7-B095-4FFD-81EA-58CFF4282104}">
      <dsp:nvSpPr>
        <dsp:cNvPr id="0" name=""/>
        <dsp:cNvSpPr/>
      </dsp:nvSpPr>
      <dsp:spPr>
        <a:xfrm>
          <a:off x="3502515" y="174409"/>
          <a:ext cx="1536176" cy="384044"/>
        </a:xfrm>
        <a:prstGeom prst="rect">
          <a:avLst/>
        </a:prstGeom>
        <a:solidFill>
          <a:schemeClr val="bg1">
            <a:lumMod val="5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b="1" kern="1200">
              <a:solidFill>
                <a:sysClr val="window" lastClr="FFFFFF"/>
              </a:solidFill>
              <a:latin typeface="Arial"/>
              <a:ea typeface="+mn-ea"/>
              <a:cs typeface="+mn-cs"/>
            </a:rPr>
            <a:t>Opsporing*</a:t>
          </a:r>
        </a:p>
      </dsp:txBody>
      <dsp:txXfrm>
        <a:off x="3502515" y="174409"/>
        <a:ext cx="1536176" cy="384044"/>
      </dsp:txXfrm>
    </dsp:sp>
    <dsp:sp modelId="{E74CC30A-70F4-47CD-A02A-F721B3A6B79C}">
      <dsp:nvSpPr>
        <dsp:cNvPr id="0" name=""/>
        <dsp:cNvSpPr/>
      </dsp:nvSpPr>
      <dsp:spPr>
        <a:xfrm rot="5400000">
          <a:off x="4236999" y="592057"/>
          <a:ext cx="67207" cy="67207"/>
        </a:xfrm>
        <a:prstGeom prst="rightArrow">
          <a:avLst>
            <a:gd name="adj1" fmla="val 667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sp>
    <dsp:sp modelId="{54BFC2D0-D8D8-4795-A6A8-913BA5563740}">
      <dsp:nvSpPr>
        <dsp:cNvPr id="0" name=""/>
        <dsp:cNvSpPr/>
      </dsp:nvSpPr>
      <dsp:spPr>
        <a:xfrm>
          <a:off x="3502515" y="692869"/>
          <a:ext cx="1536176" cy="637390"/>
        </a:xfrm>
        <a:prstGeom prst="rect">
          <a:avLst/>
        </a:prstGeom>
        <a:solidFill>
          <a:schemeClr val="bg1">
            <a:lumMod val="85000"/>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6000" tIns="36000" rIns="36000" bIns="36000" numCol="1" spcCol="1270" anchor="t" anchorCtr="0">
          <a:noAutofit/>
        </a:bodyPr>
        <a:lstStyle/>
        <a:p>
          <a:pPr lvl="0" algn="ctr" defTabSz="400050">
            <a:lnSpc>
              <a:spcPts val="1200"/>
            </a:lnSpc>
            <a:spcBef>
              <a:spcPct val="0"/>
            </a:spcBef>
            <a:spcAft>
              <a:spcPct val="35000"/>
            </a:spcAft>
          </a:pPr>
          <a:r>
            <a:rPr lang="nl-NL" sz="900" kern="1200">
              <a:solidFill>
                <a:sysClr val="windowText" lastClr="000000">
                  <a:hueOff val="0"/>
                  <a:satOff val="0"/>
                  <a:lumOff val="0"/>
                  <a:alphaOff val="0"/>
                </a:sysClr>
              </a:solidFill>
              <a:latin typeface="Arial"/>
              <a:ea typeface="+mn-ea"/>
              <a:cs typeface="+mn-cs"/>
            </a:rPr>
            <a:t>Beelden worden gebruikt voor opsporing achteraf.</a:t>
          </a:r>
        </a:p>
      </dsp:txBody>
      <dsp:txXfrm>
        <a:off x="3502515" y="692869"/>
        <a:ext cx="1536176" cy="6373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D76F-2842-4420-8708-958C31BF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5133</Words>
  <Characters>28234</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DSP Groep BV</Company>
  <LinksUpToDate>false</LinksUpToDate>
  <CharactersWithSpaces>33301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van Egmond</dc:creator>
  <cp:lastModifiedBy>Daniëlle Roosenstein</cp:lastModifiedBy>
  <cp:revision>2</cp:revision>
  <dcterms:created xsi:type="dcterms:W3CDTF">2016-07-13T14:12:00Z</dcterms:created>
  <dcterms:modified xsi:type="dcterms:W3CDTF">2016-07-13T14:12:00Z</dcterms:modified>
</cp:coreProperties>
</file>